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2C54B" w14:textId="6E85B807" w:rsidR="00D43896" w:rsidRDefault="00D43896" w:rsidP="00804F3F">
      <w:pPr>
        <w:pStyle w:val="Heading2"/>
        <w:keepLines/>
        <w:tabs>
          <w:tab w:val="left" w:pos="4622"/>
          <w:tab w:val="left" w:pos="9243"/>
        </w:tabs>
        <w:spacing w:before="0" w:after="0"/>
        <w:ind w:left="6"/>
        <w:jc w:val="center"/>
        <w:rPr>
          <w:rFonts w:asciiTheme="minorHAnsi" w:hAnsiTheme="minorHAnsi"/>
          <w:bCs w:val="0"/>
          <w:i w:val="0"/>
          <w:iCs w:val="0"/>
          <w:sz w:val="22"/>
          <w:szCs w:val="22"/>
          <w:u w:val="single"/>
        </w:rPr>
      </w:pPr>
    </w:p>
    <w:p w14:paraId="2FABA829" w14:textId="6763DF3D" w:rsidR="00D43896" w:rsidRPr="00D43896" w:rsidRDefault="00D43896" w:rsidP="00231392">
      <w:pPr>
        <w:jc w:val="center"/>
      </w:pPr>
    </w:p>
    <w:tbl>
      <w:tblPr>
        <w:tblStyle w:val="TableGrid"/>
        <w:tblW w:w="9458" w:type="dxa"/>
        <w:tblInd w:w="6" w:type="dxa"/>
        <w:tblLook w:val="04A0" w:firstRow="1" w:lastRow="0" w:firstColumn="1" w:lastColumn="0" w:noHBand="0" w:noVBand="1"/>
      </w:tblPr>
      <w:tblGrid>
        <w:gridCol w:w="4780"/>
        <w:gridCol w:w="4678"/>
      </w:tblGrid>
      <w:tr w:rsidR="00D43896" w14:paraId="2FAEFE0F" w14:textId="77777777" w:rsidTr="00231392">
        <w:trPr>
          <w:trHeight w:val="1839"/>
        </w:trPr>
        <w:tc>
          <w:tcPr>
            <w:tcW w:w="4780" w:type="dxa"/>
            <w:tcBorders>
              <w:top w:val="nil"/>
              <w:left w:val="nil"/>
              <w:bottom w:val="nil"/>
              <w:right w:val="nil"/>
            </w:tcBorders>
          </w:tcPr>
          <w:p w14:paraId="52CBB0B6" w14:textId="5678B0BF" w:rsidR="00231392" w:rsidRDefault="00231392" w:rsidP="00D43896">
            <w:pPr>
              <w:pStyle w:val="Heading2"/>
              <w:keepLines/>
              <w:tabs>
                <w:tab w:val="left" w:pos="4622"/>
                <w:tab w:val="left" w:pos="9243"/>
              </w:tabs>
              <w:spacing w:before="0" w:after="0"/>
              <w:outlineLvl w:val="1"/>
              <w:rPr>
                <w:rFonts w:asciiTheme="minorHAnsi" w:hAnsiTheme="minorHAnsi"/>
                <w:bCs w:val="0"/>
                <w:i w:val="0"/>
                <w:iCs w:val="0"/>
                <w:sz w:val="22"/>
                <w:szCs w:val="22"/>
                <w:u w:val="single"/>
              </w:rPr>
            </w:pPr>
          </w:p>
          <w:p w14:paraId="04E838B9" w14:textId="146CC011" w:rsidR="00231392" w:rsidRPr="00231392" w:rsidRDefault="00231392" w:rsidP="00231392">
            <w:r>
              <w:rPr>
                <w:noProof/>
                <w:lang w:eastAsia="en-GB"/>
              </w:rPr>
              <w:drawing>
                <wp:inline distT="0" distB="0" distL="0" distR="0" wp14:anchorId="3FF13EA4" wp14:editId="24FCE1BC">
                  <wp:extent cx="1895475" cy="82105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5475" cy="821055"/>
                          </a:xfrm>
                          <a:prstGeom prst="rect">
                            <a:avLst/>
                          </a:prstGeom>
                        </pic:spPr>
                      </pic:pic>
                    </a:graphicData>
                  </a:graphic>
                </wp:inline>
              </w:drawing>
            </w:r>
          </w:p>
          <w:p w14:paraId="364E5FC7" w14:textId="2E04B032" w:rsidR="00D43896" w:rsidRPr="00231392" w:rsidRDefault="00231392" w:rsidP="00D43896">
            <w:pPr>
              <w:pStyle w:val="Heading2"/>
              <w:keepLines/>
              <w:tabs>
                <w:tab w:val="left" w:pos="4622"/>
                <w:tab w:val="left" w:pos="9243"/>
              </w:tabs>
              <w:spacing w:before="0" w:after="0"/>
              <w:outlineLvl w:val="1"/>
              <w:rPr>
                <w:rFonts w:asciiTheme="minorHAnsi" w:hAnsiTheme="minorHAnsi"/>
                <w:bCs w:val="0"/>
                <w:i w:val="0"/>
                <w:iCs w:val="0"/>
              </w:rPr>
            </w:pPr>
            <w:r w:rsidRPr="00231392">
              <w:rPr>
                <w:rFonts w:asciiTheme="minorHAnsi" w:hAnsiTheme="minorHAnsi"/>
                <w:bCs w:val="0"/>
                <w:i w:val="0"/>
                <w:iCs w:val="0"/>
              </w:rPr>
              <w:t>General Data Protection Regulation (GDPR) rules effective May 2018</w:t>
            </w:r>
          </w:p>
        </w:tc>
        <w:tc>
          <w:tcPr>
            <w:tcW w:w="4678" w:type="dxa"/>
            <w:tcBorders>
              <w:top w:val="nil"/>
              <w:left w:val="nil"/>
              <w:bottom w:val="nil"/>
              <w:right w:val="nil"/>
            </w:tcBorders>
          </w:tcPr>
          <w:p w14:paraId="4C849049" w14:textId="77777777" w:rsidR="00D43896" w:rsidRDefault="00D43896" w:rsidP="00804F3F">
            <w:pPr>
              <w:pStyle w:val="Heading2"/>
              <w:keepLines/>
              <w:tabs>
                <w:tab w:val="left" w:pos="4622"/>
                <w:tab w:val="left" w:pos="9243"/>
              </w:tabs>
              <w:spacing w:before="0" w:after="0"/>
              <w:jc w:val="center"/>
              <w:outlineLvl w:val="1"/>
              <w:rPr>
                <w:rFonts w:asciiTheme="minorHAnsi" w:hAnsiTheme="minorHAnsi"/>
                <w:bCs w:val="0"/>
                <w:i w:val="0"/>
                <w:iCs w:val="0"/>
                <w:sz w:val="22"/>
                <w:szCs w:val="22"/>
                <w:u w:val="single"/>
              </w:rPr>
            </w:pPr>
          </w:p>
          <w:p w14:paraId="77BD2E88" w14:textId="145656E2" w:rsidR="00D43896" w:rsidRPr="00D43896" w:rsidRDefault="00D43896" w:rsidP="00D43896">
            <w:pPr>
              <w:jc w:val="right"/>
            </w:pPr>
            <w:r>
              <w:rPr>
                <w:noProof/>
              </w:rPr>
              <w:drawing>
                <wp:inline distT="0" distB="0" distL="0" distR="0" wp14:anchorId="4F4FE096" wp14:editId="17F039EA">
                  <wp:extent cx="857250" cy="10105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683" cy="1024010"/>
                          </a:xfrm>
                          <a:prstGeom prst="rect">
                            <a:avLst/>
                          </a:prstGeom>
                          <a:noFill/>
                          <a:ln>
                            <a:noFill/>
                          </a:ln>
                        </pic:spPr>
                      </pic:pic>
                    </a:graphicData>
                  </a:graphic>
                </wp:inline>
              </w:drawing>
            </w:r>
          </w:p>
        </w:tc>
      </w:tr>
    </w:tbl>
    <w:p w14:paraId="1825DD22" w14:textId="77777777" w:rsidR="00D43896" w:rsidRDefault="00D43896" w:rsidP="00804F3F">
      <w:pPr>
        <w:pStyle w:val="Heading2"/>
        <w:keepLines/>
        <w:tabs>
          <w:tab w:val="left" w:pos="4622"/>
          <w:tab w:val="left" w:pos="9243"/>
        </w:tabs>
        <w:spacing w:before="0" w:after="0"/>
        <w:ind w:left="6"/>
        <w:jc w:val="center"/>
        <w:rPr>
          <w:rFonts w:asciiTheme="minorHAnsi" w:hAnsiTheme="minorHAnsi"/>
          <w:bCs w:val="0"/>
          <w:i w:val="0"/>
          <w:iCs w:val="0"/>
          <w:sz w:val="22"/>
          <w:szCs w:val="22"/>
          <w:u w:val="single"/>
        </w:rPr>
      </w:pPr>
    </w:p>
    <w:p w14:paraId="5FE29E2C" w14:textId="38AD00C0" w:rsidR="00FC7773" w:rsidRPr="00804F3F" w:rsidRDefault="00FC7773" w:rsidP="00804F3F">
      <w:pPr>
        <w:pStyle w:val="Heading2"/>
        <w:keepLines/>
        <w:tabs>
          <w:tab w:val="left" w:pos="4622"/>
          <w:tab w:val="left" w:pos="9243"/>
        </w:tabs>
        <w:spacing w:before="0" w:after="0"/>
        <w:ind w:left="6"/>
        <w:jc w:val="center"/>
        <w:rPr>
          <w:rFonts w:asciiTheme="minorHAnsi" w:hAnsiTheme="minorHAnsi"/>
          <w:bCs w:val="0"/>
          <w:i w:val="0"/>
          <w:iCs w:val="0"/>
          <w:sz w:val="22"/>
          <w:szCs w:val="22"/>
          <w:u w:val="single"/>
        </w:rPr>
      </w:pPr>
    </w:p>
    <w:p w14:paraId="06D59A02" w14:textId="2F63C9FB" w:rsidR="000E591B" w:rsidRDefault="000E591B" w:rsidP="00180925">
      <w:pPr>
        <w:jc w:val="both"/>
        <w:rPr>
          <w:rFonts w:asciiTheme="minorHAnsi" w:hAnsiTheme="minorHAnsi" w:cs="Arial"/>
          <w:sz w:val="22"/>
          <w:szCs w:val="22"/>
        </w:rPr>
      </w:pPr>
      <w:r>
        <w:rPr>
          <w:rFonts w:asciiTheme="minorHAnsi" w:hAnsiTheme="minorHAnsi" w:cs="Arial"/>
          <w:sz w:val="22"/>
          <w:szCs w:val="22"/>
        </w:rPr>
        <w:t xml:space="preserve">To comply with the new rules, </w:t>
      </w:r>
      <w:r w:rsidR="006037F0">
        <w:rPr>
          <w:rFonts w:asciiTheme="minorHAnsi" w:hAnsiTheme="minorHAnsi" w:cs="Arial"/>
          <w:sz w:val="22"/>
          <w:szCs w:val="22"/>
        </w:rPr>
        <w:t xml:space="preserve">Knutsford Hosts </w:t>
      </w:r>
      <w:r w:rsidRPr="000E591B">
        <w:rPr>
          <w:rFonts w:asciiTheme="minorHAnsi" w:hAnsiTheme="minorHAnsi" w:cs="Arial"/>
          <w:sz w:val="22"/>
          <w:szCs w:val="22"/>
        </w:rPr>
        <w:t xml:space="preserve">reviewed the purposes of our processing activities, and </w:t>
      </w:r>
      <w:r>
        <w:rPr>
          <w:rFonts w:asciiTheme="minorHAnsi" w:hAnsiTheme="minorHAnsi" w:cs="Arial"/>
          <w:sz w:val="22"/>
          <w:szCs w:val="22"/>
        </w:rPr>
        <w:t>decided that</w:t>
      </w:r>
      <w:r w:rsidRPr="000E591B">
        <w:rPr>
          <w:rFonts w:asciiTheme="minorHAnsi" w:hAnsiTheme="minorHAnsi" w:cs="Arial"/>
          <w:sz w:val="22"/>
          <w:szCs w:val="22"/>
        </w:rPr>
        <w:t xml:space="preserve"> the most appropriate lawful basis </w:t>
      </w:r>
      <w:r>
        <w:rPr>
          <w:rFonts w:asciiTheme="minorHAnsi" w:hAnsiTheme="minorHAnsi" w:cs="Arial"/>
          <w:sz w:val="22"/>
          <w:szCs w:val="22"/>
        </w:rPr>
        <w:t>for our activities is ‘</w:t>
      </w:r>
      <w:r w:rsidRPr="000E591B">
        <w:rPr>
          <w:rFonts w:asciiTheme="minorHAnsi" w:hAnsiTheme="minorHAnsi" w:cs="Arial"/>
          <w:sz w:val="22"/>
          <w:szCs w:val="22"/>
        </w:rPr>
        <w:t>legitimate interests</w:t>
      </w:r>
      <w:r>
        <w:rPr>
          <w:rFonts w:asciiTheme="minorHAnsi" w:hAnsiTheme="minorHAnsi" w:cs="Arial"/>
          <w:sz w:val="22"/>
          <w:szCs w:val="22"/>
        </w:rPr>
        <w:t>’.</w:t>
      </w:r>
      <w:r w:rsidR="005D24A7" w:rsidRPr="005D24A7">
        <w:t xml:space="preserve"> </w:t>
      </w:r>
      <w:r w:rsidR="005D24A7">
        <w:rPr>
          <w:rFonts w:asciiTheme="minorHAnsi" w:hAnsiTheme="minorHAnsi" w:cs="Arial"/>
          <w:sz w:val="22"/>
          <w:szCs w:val="22"/>
        </w:rPr>
        <w:t xml:space="preserve">This paper documents our </w:t>
      </w:r>
      <w:r w:rsidR="005D24A7" w:rsidRPr="005D24A7">
        <w:rPr>
          <w:rFonts w:asciiTheme="minorHAnsi" w:hAnsiTheme="minorHAnsi" w:cs="Arial"/>
          <w:sz w:val="22"/>
          <w:szCs w:val="22"/>
        </w:rPr>
        <w:t>decision on which lawful basis applies</w:t>
      </w:r>
      <w:r w:rsidR="005D24A7">
        <w:rPr>
          <w:rFonts w:asciiTheme="minorHAnsi" w:hAnsiTheme="minorHAnsi" w:cs="Arial"/>
          <w:sz w:val="22"/>
          <w:szCs w:val="22"/>
        </w:rPr>
        <w:t xml:space="preserve">, </w:t>
      </w:r>
      <w:r w:rsidR="005D24A7" w:rsidRPr="005D24A7">
        <w:rPr>
          <w:rFonts w:asciiTheme="minorHAnsi" w:hAnsiTheme="minorHAnsi" w:cs="Arial"/>
          <w:sz w:val="22"/>
          <w:szCs w:val="22"/>
        </w:rPr>
        <w:t>to help us demonstrate compliance.</w:t>
      </w:r>
    </w:p>
    <w:p w14:paraId="2ABA5A69" w14:textId="4A2B2926" w:rsidR="00FD419C" w:rsidRDefault="00FD419C" w:rsidP="00180925">
      <w:pPr>
        <w:jc w:val="both"/>
        <w:rPr>
          <w:rFonts w:asciiTheme="minorHAnsi" w:hAnsiTheme="minorHAnsi" w:cs="Arial"/>
          <w:sz w:val="22"/>
          <w:szCs w:val="22"/>
        </w:rPr>
      </w:pPr>
    </w:p>
    <w:p w14:paraId="74D6856F" w14:textId="22EBF415" w:rsidR="00FD419C" w:rsidRDefault="00FD419C" w:rsidP="00180925">
      <w:pPr>
        <w:jc w:val="both"/>
        <w:rPr>
          <w:rFonts w:asciiTheme="minorHAnsi" w:hAnsiTheme="minorHAnsi" w:cs="Arial"/>
          <w:sz w:val="22"/>
          <w:szCs w:val="22"/>
        </w:rPr>
      </w:pPr>
      <w:r>
        <w:rPr>
          <w:rFonts w:asciiTheme="minorHAnsi" w:hAnsiTheme="minorHAnsi" w:cs="Arial"/>
          <w:sz w:val="22"/>
          <w:szCs w:val="22"/>
        </w:rPr>
        <w:t>‘</w:t>
      </w:r>
      <w:r w:rsidRPr="00FD419C">
        <w:rPr>
          <w:rFonts w:asciiTheme="minorHAnsi" w:hAnsiTheme="minorHAnsi" w:cs="Arial"/>
          <w:sz w:val="22"/>
          <w:szCs w:val="22"/>
        </w:rPr>
        <w:t>Legitimate interests</w:t>
      </w:r>
      <w:r>
        <w:rPr>
          <w:rFonts w:asciiTheme="minorHAnsi" w:hAnsiTheme="minorHAnsi" w:cs="Arial"/>
          <w:sz w:val="22"/>
          <w:szCs w:val="22"/>
        </w:rPr>
        <w:t xml:space="preserve">’ means that </w:t>
      </w:r>
      <w:r w:rsidRPr="00FD419C">
        <w:rPr>
          <w:rFonts w:asciiTheme="minorHAnsi" w:hAnsiTheme="minorHAnsi" w:cs="Arial"/>
          <w:sz w:val="22"/>
          <w:szCs w:val="22"/>
        </w:rPr>
        <w:t xml:space="preserve">processing is necessary for </w:t>
      </w:r>
      <w:r>
        <w:rPr>
          <w:rFonts w:asciiTheme="minorHAnsi" w:hAnsiTheme="minorHAnsi" w:cs="Arial"/>
          <w:sz w:val="22"/>
          <w:szCs w:val="22"/>
        </w:rPr>
        <w:t>our</w:t>
      </w:r>
      <w:r w:rsidRPr="00FD419C">
        <w:rPr>
          <w:rFonts w:asciiTheme="minorHAnsi" w:hAnsiTheme="minorHAnsi" w:cs="Arial"/>
          <w:sz w:val="22"/>
          <w:szCs w:val="22"/>
        </w:rPr>
        <w:t xml:space="preserve"> legitimate interests </w:t>
      </w:r>
      <w:r>
        <w:rPr>
          <w:rFonts w:asciiTheme="minorHAnsi" w:hAnsiTheme="minorHAnsi" w:cs="Arial"/>
          <w:sz w:val="22"/>
          <w:szCs w:val="22"/>
        </w:rPr>
        <w:t>and</w:t>
      </w:r>
      <w:r w:rsidRPr="00FD419C">
        <w:rPr>
          <w:rFonts w:asciiTheme="minorHAnsi" w:hAnsiTheme="minorHAnsi" w:cs="Arial"/>
          <w:sz w:val="22"/>
          <w:szCs w:val="22"/>
        </w:rPr>
        <w:t xml:space="preserve"> the legitimate interests of </w:t>
      </w:r>
      <w:r w:rsidR="00104E72">
        <w:rPr>
          <w:rFonts w:asciiTheme="minorHAnsi" w:hAnsiTheme="minorHAnsi" w:cs="Arial"/>
          <w:sz w:val="22"/>
          <w:szCs w:val="22"/>
        </w:rPr>
        <w:t xml:space="preserve">the </w:t>
      </w:r>
      <w:r w:rsidRPr="00FD419C">
        <w:rPr>
          <w:rFonts w:asciiTheme="minorHAnsi" w:hAnsiTheme="minorHAnsi" w:cs="Arial"/>
          <w:sz w:val="22"/>
          <w:szCs w:val="22"/>
        </w:rPr>
        <w:t>third part</w:t>
      </w:r>
      <w:r w:rsidR="00104E72">
        <w:rPr>
          <w:rFonts w:asciiTheme="minorHAnsi" w:hAnsiTheme="minorHAnsi" w:cs="Arial"/>
          <w:sz w:val="22"/>
          <w:szCs w:val="22"/>
        </w:rPr>
        <w:t>ies that we support.</w:t>
      </w:r>
      <w:r w:rsidR="006037F0">
        <w:rPr>
          <w:rFonts w:asciiTheme="minorHAnsi" w:hAnsiTheme="minorHAnsi" w:cs="Arial"/>
          <w:sz w:val="22"/>
          <w:szCs w:val="22"/>
        </w:rPr>
        <w:t xml:space="preserve"> </w:t>
      </w:r>
    </w:p>
    <w:p w14:paraId="4467D553" w14:textId="5E6FA093" w:rsidR="00B41E4E" w:rsidRDefault="00B41E4E" w:rsidP="00180925">
      <w:pPr>
        <w:jc w:val="both"/>
        <w:rPr>
          <w:rFonts w:asciiTheme="minorHAnsi" w:hAnsiTheme="minorHAnsi" w:cs="Arial"/>
          <w:sz w:val="22"/>
          <w:szCs w:val="22"/>
        </w:rPr>
      </w:pPr>
    </w:p>
    <w:p w14:paraId="7B7015EB" w14:textId="781C5270" w:rsidR="00B41E4E" w:rsidRDefault="00B41E4E" w:rsidP="00180925">
      <w:pPr>
        <w:jc w:val="both"/>
        <w:rPr>
          <w:rFonts w:asciiTheme="minorHAnsi" w:hAnsiTheme="minorHAnsi" w:cs="Arial"/>
          <w:sz w:val="22"/>
          <w:szCs w:val="22"/>
        </w:rPr>
      </w:pPr>
      <w:bookmarkStart w:id="0" w:name="_Hlk510530357"/>
      <w:r>
        <w:rPr>
          <w:rFonts w:asciiTheme="minorHAnsi" w:hAnsiTheme="minorHAnsi" w:cs="Arial"/>
          <w:sz w:val="22"/>
          <w:szCs w:val="22"/>
        </w:rPr>
        <w:t xml:space="preserve">Knutsford Hosts is a community volunteering scheme. Our purpose is to support the town’s numerous events, activities, local organisations and local charities by providing a ‘bank’ of volunteers as a community resource. We are satisfied that there is no reasonable way to achieve our purpose without the use of </w:t>
      </w:r>
      <w:r w:rsidR="00104E72">
        <w:rPr>
          <w:rFonts w:asciiTheme="minorHAnsi" w:hAnsiTheme="minorHAnsi" w:cs="Arial"/>
          <w:sz w:val="22"/>
          <w:szCs w:val="22"/>
        </w:rPr>
        <w:t xml:space="preserve">processing </w:t>
      </w:r>
      <w:r>
        <w:rPr>
          <w:rFonts w:asciiTheme="minorHAnsi" w:hAnsiTheme="minorHAnsi" w:cs="Arial"/>
          <w:sz w:val="22"/>
          <w:szCs w:val="22"/>
        </w:rPr>
        <w:t>personal contact information.</w:t>
      </w:r>
      <w:r w:rsidR="006037F0">
        <w:rPr>
          <w:rFonts w:asciiTheme="minorHAnsi" w:hAnsiTheme="minorHAnsi" w:cs="Arial"/>
          <w:sz w:val="22"/>
          <w:szCs w:val="22"/>
        </w:rPr>
        <w:t xml:space="preserve"> </w:t>
      </w:r>
    </w:p>
    <w:p w14:paraId="51EDD54E" w14:textId="77777777" w:rsidR="000E591B" w:rsidRDefault="000E591B" w:rsidP="00180925">
      <w:pPr>
        <w:jc w:val="both"/>
        <w:rPr>
          <w:rFonts w:asciiTheme="minorHAnsi" w:hAnsiTheme="minorHAnsi" w:cs="Arial"/>
          <w:sz w:val="22"/>
          <w:szCs w:val="22"/>
        </w:rPr>
      </w:pPr>
    </w:p>
    <w:p w14:paraId="474ADEF3" w14:textId="10425303" w:rsidR="00B41E4E" w:rsidRPr="00B41E4E" w:rsidRDefault="000E591B" w:rsidP="00B41E4E">
      <w:pPr>
        <w:pStyle w:val="ListParagraph"/>
        <w:numPr>
          <w:ilvl w:val="0"/>
          <w:numId w:val="1"/>
        </w:numPr>
        <w:jc w:val="both"/>
        <w:rPr>
          <w:rFonts w:asciiTheme="minorHAnsi" w:hAnsiTheme="minorHAnsi" w:cs="Arial"/>
          <w:sz w:val="22"/>
          <w:szCs w:val="22"/>
        </w:rPr>
      </w:pPr>
      <w:r w:rsidRPr="00B41E4E">
        <w:rPr>
          <w:rFonts w:asciiTheme="minorHAnsi" w:hAnsiTheme="minorHAnsi" w:cs="Arial"/>
          <w:sz w:val="22"/>
          <w:szCs w:val="22"/>
        </w:rPr>
        <w:t xml:space="preserve">As a community volunteering association, we could not function if we were unable to </w:t>
      </w:r>
      <w:r w:rsidR="00B41E4E" w:rsidRPr="00B41E4E">
        <w:rPr>
          <w:rFonts w:asciiTheme="minorHAnsi" w:hAnsiTheme="minorHAnsi" w:cs="Arial"/>
          <w:sz w:val="22"/>
          <w:szCs w:val="22"/>
        </w:rPr>
        <w:t>share</w:t>
      </w:r>
      <w:r w:rsidRPr="00B41E4E">
        <w:rPr>
          <w:rFonts w:asciiTheme="minorHAnsi" w:hAnsiTheme="minorHAnsi" w:cs="Arial"/>
          <w:sz w:val="22"/>
          <w:szCs w:val="22"/>
        </w:rPr>
        <w:t xml:space="preserve"> personal contact information</w:t>
      </w:r>
      <w:r w:rsidR="00B41E4E" w:rsidRPr="00B41E4E">
        <w:rPr>
          <w:rFonts w:asciiTheme="minorHAnsi" w:hAnsiTheme="minorHAnsi" w:cs="Arial"/>
          <w:sz w:val="22"/>
          <w:szCs w:val="22"/>
        </w:rPr>
        <w:t xml:space="preserve"> for the purposes of keeping everyone informed about events and activities that request volunteers from Knutsford Hosts</w:t>
      </w:r>
    </w:p>
    <w:p w14:paraId="2EB48773" w14:textId="77777777" w:rsidR="00B41E4E" w:rsidRDefault="00B41E4E" w:rsidP="00180925">
      <w:pPr>
        <w:jc w:val="both"/>
        <w:rPr>
          <w:rFonts w:asciiTheme="minorHAnsi" w:hAnsiTheme="minorHAnsi" w:cs="Arial"/>
          <w:sz w:val="22"/>
          <w:szCs w:val="22"/>
        </w:rPr>
      </w:pPr>
    </w:p>
    <w:p w14:paraId="6DCFDF7F" w14:textId="53DF4013" w:rsidR="000E591B" w:rsidRDefault="000E591B" w:rsidP="00B41E4E">
      <w:pPr>
        <w:pStyle w:val="ListParagraph"/>
        <w:numPr>
          <w:ilvl w:val="0"/>
          <w:numId w:val="1"/>
        </w:numPr>
        <w:jc w:val="both"/>
        <w:rPr>
          <w:rFonts w:asciiTheme="minorHAnsi" w:hAnsiTheme="minorHAnsi" w:cs="Arial"/>
          <w:sz w:val="22"/>
          <w:szCs w:val="22"/>
        </w:rPr>
      </w:pPr>
      <w:r w:rsidRPr="00B41E4E">
        <w:rPr>
          <w:rFonts w:asciiTheme="minorHAnsi" w:hAnsiTheme="minorHAnsi" w:cs="Arial"/>
          <w:sz w:val="22"/>
          <w:szCs w:val="22"/>
        </w:rPr>
        <w:t xml:space="preserve">The third parties that we support could not benefit from our support were we not able to share the contact details (email, telephone number or both) of the Hosts who volunteer to </w:t>
      </w:r>
      <w:r w:rsidR="00B41E4E" w:rsidRPr="00B41E4E">
        <w:rPr>
          <w:rFonts w:asciiTheme="minorHAnsi" w:hAnsiTheme="minorHAnsi" w:cs="Arial"/>
          <w:sz w:val="22"/>
          <w:szCs w:val="22"/>
        </w:rPr>
        <w:t>help with a</w:t>
      </w:r>
      <w:r w:rsidR="00FD419C">
        <w:rPr>
          <w:rFonts w:asciiTheme="minorHAnsi" w:hAnsiTheme="minorHAnsi" w:cs="Arial"/>
          <w:sz w:val="22"/>
          <w:szCs w:val="22"/>
        </w:rPr>
        <w:t xml:space="preserve">n </w:t>
      </w:r>
      <w:r w:rsidR="00B41E4E" w:rsidRPr="00B41E4E">
        <w:rPr>
          <w:rFonts w:asciiTheme="minorHAnsi" w:hAnsiTheme="minorHAnsi" w:cs="Arial"/>
          <w:sz w:val="22"/>
          <w:szCs w:val="22"/>
        </w:rPr>
        <w:t>event or activity</w:t>
      </w:r>
      <w:r w:rsidR="00C224F8">
        <w:rPr>
          <w:rFonts w:asciiTheme="minorHAnsi" w:hAnsiTheme="minorHAnsi" w:cs="Arial"/>
          <w:sz w:val="22"/>
          <w:szCs w:val="22"/>
        </w:rPr>
        <w:t xml:space="preserve">, which </w:t>
      </w:r>
      <w:r w:rsidR="00B41E4E" w:rsidRPr="00B41E4E">
        <w:rPr>
          <w:rFonts w:asciiTheme="minorHAnsi" w:hAnsiTheme="minorHAnsi" w:cs="Arial"/>
          <w:sz w:val="22"/>
          <w:szCs w:val="22"/>
        </w:rPr>
        <w:t>is a vital part of their event management</w:t>
      </w:r>
    </w:p>
    <w:p w14:paraId="175EB7C1" w14:textId="77777777" w:rsidR="00FD419C" w:rsidRPr="00FD419C" w:rsidRDefault="00FD419C" w:rsidP="00FD419C">
      <w:pPr>
        <w:pStyle w:val="ListParagraph"/>
        <w:rPr>
          <w:rFonts w:asciiTheme="minorHAnsi" w:hAnsiTheme="minorHAnsi" w:cs="Arial"/>
          <w:sz w:val="22"/>
          <w:szCs w:val="22"/>
        </w:rPr>
      </w:pPr>
    </w:p>
    <w:p w14:paraId="19B6DD91" w14:textId="78E0B87E" w:rsidR="00FD419C" w:rsidRDefault="00FD419C" w:rsidP="00B41E4E">
      <w:pPr>
        <w:pStyle w:val="ListParagraph"/>
        <w:numPr>
          <w:ilvl w:val="0"/>
          <w:numId w:val="1"/>
        </w:numPr>
        <w:jc w:val="both"/>
        <w:rPr>
          <w:rFonts w:asciiTheme="minorHAnsi" w:hAnsiTheme="minorHAnsi" w:cs="Arial"/>
          <w:sz w:val="22"/>
          <w:szCs w:val="22"/>
        </w:rPr>
      </w:pPr>
      <w:r>
        <w:rPr>
          <w:rFonts w:asciiTheme="minorHAnsi" w:hAnsiTheme="minorHAnsi" w:cs="Arial"/>
          <w:sz w:val="22"/>
          <w:szCs w:val="22"/>
        </w:rPr>
        <w:t>As a voluntary association, it would be detrimental to the social and teamwork aspects of our association were we unable to share contact details</w:t>
      </w:r>
    </w:p>
    <w:p w14:paraId="4E78D639" w14:textId="77777777" w:rsidR="00B41E4E" w:rsidRPr="00B41E4E" w:rsidRDefault="00B41E4E" w:rsidP="00B41E4E">
      <w:pPr>
        <w:pStyle w:val="ListParagraph"/>
        <w:rPr>
          <w:rFonts w:asciiTheme="minorHAnsi" w:hAnsiTheme="minorHAnsi" w:cs="Arial"/>
          <w:sz w:val="22"/>
          <w:szCs w:val="22"/>
        </w:rPr>
      </w:pPr>
    </w:p>
    <w:p w14:paraId="6B3E420D" w14:textId="77B044EA" w:rsidR="00B41E4E" w:rsidRDefault="00C224F8" w:rsidP="00C224F8">
      <w:pPr>
        <w:jc w:val="both"/>
        <w:rPr>
          <w:rFonts w:asciiTheme="minorHAnsi" w:hAnsiTheme="minorHAnsi" w:cs="Arial"/>
          <w:sz w:val="22"/>
          <w:szCs w:val="22"/>
        </w:rPr>
      </w:pPr>
      <w:r>
        <w:rPr>
          <w:rFonts w:asciiTheme="minorHAnsi" w:hAnsiTheme="minorHAnsi" w:cs="Arial"/>
          <w:sz w:val="22"/>
          <w:szCs w:val="22"/>
        </w:rPr>
        <w:t xml:space="preserve">The only information held about </w:t>
      </w:r>
      <w:r w:rsidR="006037F0">
        <w:rPr>
          <w:rFonts w:asciiTheme="minorHAnsi" w:hAnsiTheme="minorHAnsi" w:cs="Arial"/>
          <w:sz w:val="22"/>
          <w:szCs w:val="22"/>
        </w:rPr>
        <w:t>an individual Knutsford Host</w:t>
      </w:r>
      <w:r>
        <w:rPr>
          <w:rFonts w:asciiTheme="minorHAnsi" w:hAnsiTheme="minorHAnsi" w:cs="Arial"/>
          <w:sz w:val="22"/>
          <w:szCs w:val="22"/>
        </w:rPr>
        <w:t xml:space="preserve"> is </w:t>
      </w:r>
      <w:r w:rsidR="006037F0">
        <w:rPr>
          <w:rFonts w:asciiTheme="minorHAnsi" w:hAnsiTheme="minorHAnsi" w:cs="Arial"/>
          <w:sz w:val="22"/>
          <w:szCs w:val="22"/>
        </w:rPr>
        <w:t>their</w:t>
      </w:r>
      <w:r>
        <w:rPr>
          <w:rFonts w:asciiTheme="minorHAnsi" w:hAnsiTheme="minorHAnsi" w:cs="Arial"/>
          <w:sz w:val="22"/>
          <w:szCs w:val="22"/>
        </w:rPr>
        <w:t xml:space="preserve"> application form which is never shared with a third party, and </w:t>
      </w:r>
      <w:r w:rsidR="006037F0">
        <w:rPr>
          <w:rFonts w:asciiTheme="minorHAnsi" w:hAnsiTheme="minorHAnsi" w:cs="Arial"/>
          <w:sz w:val="22"/>
          <w:szCs w:val="22"/>
        </w:rPr>
        <w:t>their</w:t>
      </w:r>
      <w:r>
        <w:rPr>
          <w:rFonts w:asciiTheme="minorHAnsi" w:hAnsiTheme="minorHAnsi" w:cs="Arial"/>
          <w:sz w:val="22"/>
          <w:szCs w:val="22"/>
        </w:rPr>
        <w:t xml:space="preserve"> contact details. </w:t>
      </w:r>
      <w:r w:rsidR="006037F0">
        <w:rPr>
          <w:rFonts w:asciiTheme="minorHAnsi" w:hAnsiTheme="minorHAnsi" w:cs="Arial"/>
          <w:sz w:val="22"/>
          <w:szCs w:val="22"/>
        </w:rPr>
        <w:t>For communication purposes w</w:t>
      </w:r>
      <w:r w:rsidR="006037F0" w:rsidRPr="006037F0">
        <w:rPr>
          <w:rFonts w:asciiTheme="minorHAnsi" w:hAnsiTheme="minorHAnsi" w:cs="Arial"/>
          <w:sz w:val="22"/>
          <w:szCs w:val="22"/>
        </w:rPr>
        <w:t>e</w:t>
      </w:r>
      <w:r w:rsidR="006037F0">
        <w:rPr>
          <w:rFonts w:asciiTheme="minorHAnsi" w:hAnsiTheme="minorHAnsi" w:cs="Arial"/>
          <w:sz w:val="22"/>
          <w:szCs w:val="22"/>
        </w:rPr>
        <w:t xml:space="preserve"> hold</w:t>
      </w:r>
      <w:r w:rsidR="006037F0" w:rsidRPr="006037F0">
        <w:rPr>
          <w:rFonts w:asciiTheme="minorHAnsi" w:hAnsiTheme="minorHAnsi" w:cs="Arial"/>
          <w:sz w:val="22"/>
          <w:szCs w:val="22"/>
        </w:rPr>
        <w:t xml:space="preserve"> </w:t>
      </w:r>
      <w:r w:rsidR="006037F0">
        <w:rPr>
          <w:rFonts w:asciiTheme="minorHAnsi" w:hAnsiTheme="minorHAnsi" w:cs="Arial"/>
          <w:sz w:val="22"/>
          <w:szCs w:val="22"/>
        </w:rPr>
        <w:t xml:space="preserve">name, </w:t>
      </w:r>
      <w:r w:rsidR="006037F0" w:rsidRPr="006037F0">
        <w:rPr>
          <w:rFonts w:asciiTheme="minorHAnsi" w:hAnsiTheme="minorHAnsi" w:cs="Arial"/>
          <w:sz w:val="22"/>
          <w:szCs w:val="22"/>
        </w:rPr>
        <w:t xml:space="preserve">email address and </w:t>
      </w:r>
      <w:r w:rsidR="006037F0">
        <w:rPr>
          <w:rFonts w:asciiTheme="minorHAnsi" w:hAnsiTheme="minorHAnsi" w:cs="Arial"/>
          <w:sz w:val="22"/>
          <w:szCs w:val="22"/>
        </w:rPr>
        <w:t xml:space="preserve">telephone number </w:t>
      </w:r>
      <w:r w:rsidR="003C1FBA">
        <w:rPr>
          <w:rFonts w:asciiTheme="minorHAnsi" w:hAnsiTheme="minorHAnsi" w:cs="Arial"/>
          <w:sz w:val="22"/>
          <w:szCs w:val="22"/>
        </w:rPr>
        <w:t xml:space="preserve">on a Word document spreadsheet </w:t>
      </w:r>
      <w:r w:rsidR="006037F0">
        <w:rPr>
          <w:rFonts w:asciiTheme="minorHAnsi" w:hAnsiTheme="minorHAnsi" w:cs="Arial"/>
          <w:sz w:val="22"/>
          <w:szCs w:val="22"/>
        </w:rPr>
        <w:t xml:space="preserve">and </w:t>
      </w:r>
      <w:r w:rsidR="006037F0" w:rsidRPr="006037F0">
        <w:rPr>
          <w:rFonts w:asciiTheme="minorHAnsi" w:hAnsiTheme="minorHAnsi" w:cs="Arial"/>
          <w:sz w:val="22"/>
          <w:szCs w:val="22"/>
        </w:rPr>
        <w:t>communicat</w:t>
      </w:r>
      <w:r w:rsidR="006037F0">
        <w:rPr>
          <w:rFonts w:asciiTheme="minorHAnsi" w:hAnsiTheme="minorHAnsi" w:cs="Arial"/>
          <w:sz w:val="22"/>
          <w:szCs w:val="22"/>
        </w:rPr>
        <w:t>e</w:t>
      </w:r>
      <w:r w:rsidR="006037F0" w:rsidRPr="006037F0">
        <w:rPr>
          <w:rFonts w:asciiTheme="minorHAnsi" w:hAnsiTheme="minorHAnsi" w:cs="Arial"/>
          <w:sz w:val="22"/>
          <w:szCs w:val="22"/>
        </w:rPr>
        <w:t xml:space="preserve"> to </w:t>
      </w:r>
      <w:r w:rsidR="006037F0">
        <w:rPr>
          <w:rFonts w:asciiTheme="minorHAnsi" w:hAnsiTheme="minorHAnsi" w:cs="Arial"/>
          <w:sz w:val="22"/>
          <w:szCs w:val="22"/>
        </w:rPr>
        <w:t xml:space="preserve">primarily </w:t>
      </w:r>
      <w:r w:rsidR="006037F0" w:rsidRPr="006037F0">
        <w:rPr>
          <w:rFonts w:asciiTheme="minorHAnsi" w:hAnsiTheme="minorHAnsi" w:cs="Arial"/>
          <w:sz w:val="22"/>
          <w:szCs w:val="22"/>
        </w:rPr>
        <w:t>by email</w:t>
      </w:r>
      <w:r w:rsidR="00697A0A">
        <w:rPr>
          <w:rFonts w:asciiTheme="minorHAnsi" w:hAnsiTheme="minorHAnsi" w:cs="Arial"/>
          <w:sz w:val="22"/>
          <w:szCs w:val="22"/>
        </w:rPr>
        <w:t xml:space="preserve"> </w:t>
      </w:r>
      <w:r w:rsidR="006037F0">
        <w:rPr>
          <w:rFonts w:asciiTheme="minorHAnsi" w:hAnsiTheme="minorHAnsi" w:cs="Arial"/>
          <w:sz w:val="22"/>
          <w:szCs w:val="22"/>
        </w:rPr>
        <w:t>and, occasionally, by telephone and text. We do not use SMS.</w:t>
      </w:r>
      <w:r w:rsidR="003C1FBA">
        <w:rPr>
          <w:rFonts w:asciiTheme="minorHAnsi" w:hAnsiTheme="minorHAnsi" w:cs="Arial"/>
          <w:sz w:val="22"/>
          <w:szCs w:val="22"/>
        </w:rPr>
        <w:t xml:space="preserve"> We do not share the contact details spreadsheet with any third party.</w:t>
      </w:r>
    </w:p>
    <w:p w14:paraId="40626F1D" w14:textId="1B4D8BF8" w:rsidR="00C224F8" w:rsidRDefault="00C224F8" w:rsidP="00C224F8">
      <w:pPr>
        <w:jc w:val="both"/>
        <w:rPr>
          <w:rFonts w:asciiTheme="minorHAnsi" w:hAnsiTheme="minorHAnsi" w:cs="Arial"/>
          <w:sz w:val="22"/>
          <w:szCs w:val="22"/>
        </w:rPr>
      </w:pPr>
    </w:p>
    <w:p w14:paraId="08FF7A2B" w14:textId="4B5FAAC6" w:rsidR="00C224F8" w:rsidRDefault="006037F0" w:rsidP="00C224F8">
      <w:pPr>
        <w:jc w:val="both"/>
        <w:rPr>
          <w:rFonts w:asciiTheme="minorHAnsi" w:hAnsiTheme="minorHAnsi" w:cs="Arial"/>
          <w:sz w:val="22"/>
          <w:szCs w:val="22"/>
        </w:rPr>
      </w:pPr>
      <w:r>
        <w:rPr>
          <w:rFonts w:asciiTheme="minorHAnsi" w:hAnsiTheme="minorHAnsi" w:cs="Arial"/>
          <w:sz w:val="22"/>
          <w:szCs w:val="22"/>
        </w:rPr>
        <w:t>C</w:t>
      </w:r>
      <w:r w:rsidR="00C224F8">
        <w:rPr>
          <w:rFonts w:asciiTheme="minorHAnsi" w:hAnsiTheme="minorHAnsi" w:cs="Arial"/>
          <w:sz w:val="22"/>
          <w:szCs w:val="22"/>
        </w:rPr>
        <w:t>ontact details are used to communicate details of all Knutsford Hosts-related activities</w:t>
      </w:r>
      <w:r>
        <w:rPr>
          <w:rFonts w:asciiTheme="minorHAnsi" w:hAnsiTheme="minorHAnsi" w:cs="Arial"/>
          <w:sz w:val="22"/>
          <w:szCs w:val="22"/>
        </w:rPr>
        <w:t xml:space="preserve"> to Knutsford Hosts</w:t>
      </w:r>
      <w:r w:rsidR="00C224F8">
        <w:rPr>
          <w:rFonts w:asciiTheme="minorHAnsi" w:hAnsiTheme="minorHAnsi" w:cs="Arial"/>
          <w:sz w:val="22"/>
          <w:szCs w:val="22"/>
        </w:rPr>
        <w:t>; to communicate between Hosts the name and contact details of Hosts who are supporting a</w:t>
      </w:r>
      <w:r w:rsidR="00FD419C">
        <w:rPr>
          <w:rFonts w:asciiTheme="minorHAnsi" w:hAnsiTheme="minorHAnsi" w:cs="Arial"/>
          <w:sz w:val="22"/>
          <w:szCs w:val="22"/>
        </w:rPr>
        <w:t xml:space="preserve">n </w:t>
      </w:r>
      <w:r w:rsidR="00C224F8">
        <w:rPr>
          <w:rFonts w:asciiTheme="minorHAnsi" w:hAnsiTheme="minorHAnsi" w:cs="Arial"/>
          <w:sz w:val="22"/>
          <w:szCs w:val="22"/>
        </w:rPr>
        <w:t xml:space="preserve">event or activity </w:t>
      </w:r>
      <w:r w:rsidR="00FD419C">
        <w:rPr>
          <w:rFonts w:asciiTheme="minorHAnsi" w:hAnsiTheme="minorHAnsi" w:cs="Arial"/>
          <w:sz w:val="22"/>
          <w:szCs w:val="22"/>
        </w:rPr>
        <w:t xml:space="preserve">because </w:t>
      </w:r>
      <w:r>
        <w:rPr>
          <w:rFonts w:asciiTheme="minorHAnsi" w:hAnsiTheme="minorHAnsi" w:cs="Arial"/>
          <w:sz w:val="22"/>
          <w:szCs w:val="22"/>
        </w:rPr>
        <w:t>Hosts</w:t>
      </w:r>
      <w:r w:rsidR="00FD419C">
        <w:rPr>
          <w:rFonts w:asciiTheme="minorHAnsi" w:hAnsiTheme="minorHAnsi" w:cs="Arial"/>
          <w:sz w:val="22"/>
          <w:szCs w:val="22"/>
        </w:rPr>
        <w:t xml:space="preserve"> work as a</w:t>
      </w:r>
      <w:r w:rsidR="005D24A7">
        <w:rPr>
          <w:rFonts w:asciiTheme="minorHAnsi" w:hAnsiTheme="minorHAnsi" w:cs="Arial"/>
          <w:sz w:val="22"/>
          <w:szCs w:val="22"/>
        </w:rPr>
        <w:t xml:space="preserve"> supportive</w:t>
      </w:r>
      <w:r w:rsidR="00FD419C">
        <w:rPr>
          <w:rFonts w:asciiTheme="minorHAnsi" w:hAnsiTheme="minorHAnsi" w:cs="Arial"/>
          <w:sz w:val="22"/>
          <w:szCs w:val="22"/>
        </w:rPr>
        <w:t xml:space="preserve"> team; and </w:t>
      </w:r>
      <w:r w:rsidR="005D24A7">
        <w:rPr>
          <w:rFonts w:asciiTheme="minorHAnsi" w:hAnsiTheme="minorHAnsi" w:cs="Arial"/>
          <w:sz w:val="22"/>
          <w:szCs w:val="22"/>
        </w:rPr>
        <w:t xml:space="preserve">contact details are </w:t>
      </w:r>
      <w:r w:rsidR="00FD419C">
        <w:rPr>
          <w:rFonts w:asciiTheme="minorHAnsi" w:hAnsiTheme="minorHAnsi" w:cs="Arial"/>
          <w:sz w:val="22"/>
          <w:szCs w:val="22"/>
        </w:rPr>
        <w:t xml:space="preserve">shared with third party event organisers so that they can satisfy their </w:t>
      </w:r>
      <w:r w:rsidR="005D24A7">
        <w:rPr>
          <w:rFonts w:asciiTheme="minorHAnsi" w:hAnsiTheme="minorHAnsi" w:cs="Arial"/>
          <w:sz w:val="22"/>
          <w:szCs w:val="22"/>
        </w:rPr>
        <w:t xml:space="preserve">own </w:t>
      </w:r>
      <w:r w:rsidR="00FD419C">
        <w:rPr>
          <w:rFonts w:asciiTheme="minorHAnsi" w:hAnsiTheme="minorHAnsi" w:cs="Arial"/>
          <w:sz w:val="22"/>
          <w:szCs w:val="22"/>
        </w:rPr>
        <w:t>event management needs, e.g. volunteer briefing and arrangements on the day.</w:t>
      </w:r>
    </w:p>
    <w:bookmarkEnd w:id="0"/>
    <w:p w14:paraId="30CC30A8" w14:textId="247374A0" w:rsidR="00C224F8" w:rsidRDefault="00C224F8" w:rsidP="00C224F8">
      <w:pPr>
        <w:jc w:val="both"/>
        <w:rPr>
          <w:rFonts w:asciiTheme="minorHAnsi" w:hAnsiTheme="minorHAnsi" w:cs="Arial"/>
          <w:sz w:val="22"/>
          <w:szCs w:val="22"/>
        </w:rPr>
      </w:pPr>
    </w:p>
    <w:p w14:paraId="7C4DDE8F" w14:textId="32935757" w:rsidR="00C224F8" w:rsidRDefault="005D24A7" w:rsidP="00C224F8">
      <w:pPr>
        <w:jc w:val="both"/>
        <w:rPr>
          <w:rFonts w:asciiTheme="minorHAnsi" w:hAnsiTheme="minorHAnsi" w:cs="Arial"/>
          <w:sz w:val="22"/>
          <w:szCs w:val="22"/>
        </w:rPr>
      </w:pPr>
      <w:r>
        <w:rPr>
          <w:rFonts w:asciiTheme="minorHAnsi" w:hAnsiTheme="minorHAnsi" w:cs="Arial"/>
          <w:sz w:val="22"/>
          <w:szCs w:val="22"/>
        </w:rPr>
        <w:t>Knutsford Hosts’ c</w:t>
      </w:r>
      <w:r w:rsidR="00C224F8">
        <w:rPr>
          <w:rFonts w:asciiTheme="minorHAnsi" w:hAnsiTheme="minorHAnsi" w:cs="Arial"/>
          <w:sz w:val="22"/>
          <w:szCs w:val="22"/>
        </w:rPr>
        <w:t>ontact details are never used for marketing purposes.</w:t>
      </w:r>
    </w:p>
    <w:p w14:paraId="6B027EE8" w14:textId="59CB7940" w:rsidR="00FD419C" w:rsidRDefault="00FD419C" w:rsidP="00C224F8">
      <w:pPr>
        <w:jc w:val="both"/>
        <w:rPr>
          <w:rFonts w:asciiTheme="minorHAnsi" w:hAnsiTheme="minorHAnsi" w:cs="Arial"/>
          <w:sz w:val="22"/>
          <w:szCs w:val="22"/>
        </w:rPr>
      </w:pPr>
    </w:p>
    <w:p w14:paraId="6DF76689" w14:textId="229908E4" w:rsidR="00FD419C" w:rsidRDefault="00FD419C" w:rsidP="00C224F8">
      <w:pPr>
        <w:jc w:val="both"/>
        <w:rPr>
          <w:rFonts w:asciiTheme="minorHAnsi" w:hAnsiTheme="minorHAnsi" w:cs="Arial"/>
          <w:sz w:val="22"/>
          <w:szCs w:val="22"/>
        </w:rPr>
      </w:pPr>
      <w:r w:rsidRPr="00FD419C">
        <w:rPr>
          <w:rFonts w:asciiTheme="minorHAnsi" w:hAnsiTheme="minorHAnsi" w:cs="Arial"/>
          <w:sz w:val="22"/>
          <w:szCs w:val="22"/>
        </w:rPr>
        <w:t>We have included information about both the purposes of the processing and the lawful basis for the processing in our privacy notice</w:t>
      </w:r>
      <w:r>
        <w:rPr>
          <w:rFonts w:asciiTheme="minorHAnsi" w:hAnsiTheme="minorHAnsi" w:cs="Arial"/>
          <w:sz w:val="22"/>
          <w:szCs w:val="22"/>
        </w:rPr>
        <w:t xml:space="preserve">, which has been updated and </w:t>
      </w:r>
      <w:r w:rsidR="005D24A7">
        <w:rPr>
          <w:rFonts w:asciiTheme="minorHAnsi" w:hAnsiTheme="minorHAnsi" w:cs="Arial"/>
          <w:sz w:val="22"/>
          <w:szCs w:val="22"/>
        </w:rPr>
        <w:t>emailed to Knutsford Hosts</w:t>
      </w:r>
      <w:r w:rsidR="00804F3F">
        <w:rPr>
          <w:rFonts w:asciiTheme="minorHAnsi" w:hAnsiTheme="minorHAnsi" w:cs="Arial"/>
          <w:sz w:val="22"/>
          <w:szCs w:val="22"/>
        </w:rPr>
        <w:t>.</w:t>
      </w:r>
    </w:p>
    <w:p w14:paraId="035E3ED1" w14:textId="519C9BF6" w:rsidR="00022254" w:rsidRDefault="00022254" w:rsidP="00C224F8">
      <w:pPr>
        <w:jc w:val="both"/>
        <w:rPr>
          <w:rFonts w:asciiTheme="minorHAnsi" w:hAnsiTheme="minorHAnsi" w:cs="Arial"/>
          <w:sz w:val="22"/>
          <w:szCs w:val="22"/>
        </w:rPr>
      </w:pPr>
    </w:p>
    <w:p w14:paraId="00180383" w14:textId="344B7595" w:rsidR="00022254" w:rsidRDefault="00022254" w:rsidP="00C224F8">
      <w:pPr>
        <w:jc w:val="both"/>
        <w:rPr>
          <w:rFonts w:asciiTheme="minorHAnsi" w:hAnsiTheme="minorHAnsi" w:cs="Arial"/>
          <w:sz w:val="22"/>
          <w:szCs w:val="22"/>
        </w:rPr>
      </w:pPr>
    </w:p>
    <w:p w14:paraId="5BEFB3BF" w14:textId="77777777" w:rsidR="00022254" w:rsidRDefault="00022254" w:rsidP="00022254"/>
    <w:p w14:paraId="0A746A9B" w14:textId="77777777" w:rsidR="00B41E4E" w:rsidRDefault="00B41E4E" w:rsidP="00180925">
      <w:pPr>
        <w:jc w:val="both"/>
        <w:rPr>
          <w:rFonts w:asciiTheme="minorHAnsi" w:hAnsiTheme="minorHAnsi" w:cs="Arial"/>
          <w:sz w:val="22"/>
          <w:szCs w:val="22"/>
        </w:rPr>
      </w:pPr>
    </w:p>
    <w:p w14:paraId="485593E3" w14:textId="11675741" w:rsidR="000E591B" w:rsidRDefault="000E591B" w:rsidP="00180925">
      <w:pPr>
        <w:jc w:val="both"/>
        <w:rPr>
          <w:rFonts w:asciiTheme="minorHAnsi" w:hAnsiTheme="minorHAnsi" w:cs="Arial"/>
          <w:sz w:val="22"/>
          <w:szCs w:val="22"/>
        </w:rPr>
      </w:pPr>
    </w:p>
    <w:p w14:paraId="448B09FE" w14:textId="1A299641" w:rsidR="00804F3F" w:rsidRDefault="00804F3F" w:rsidP="00804F3F">
      <w:pPr>
        <w:jc w:val="center"/>
        <w:rPr>
          <w:rFonts w:asciiTheme="minorHAnsi" w:hAnsiTheme="minorHAnsi" w:cs="Arial"/>
          <w:sz w:val="22"/>
          <w:szCs w:val="22"/>
        </w:rPr>
      </w:pPr>
      <w:r>
        <w:rPr>
          <w:rFonts w:asciiTheme="minorHAnsi" w:hAnsiTheme="minorHAnsi" w:cs="Arial"/>
          <w:noProof/>
          <w:sz w:val="22"/>
          <w:szCs w:val="22"/>
        </w:rPr>
        <w:drawing>
          <wp:inline distT="0" distB="0" distL="0" distR="0" wp14:anchorId="51142AD9" wp14:editId="7BDE4C7F">
            <wp:extent cx="189611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822960"/>
                    </a:xfrm>
                    <a:prstGeom prst="rect">
                      <a:avLst/>
                    </a:prstGeom>
                    <a:noFill/>
                  </pic:spPr>
                </pic:pic>
              </a:graphicData>
            </a:graphic>
          </wp:inline>
        </w:drawing>
      </w:r>
    </w:p>
    <w:p w14:paraId="78DC546C" w14:textId="77777777" w:rsidR="00104E72" w:rsidRPr="00804F3F" w:rsidRDefault="00104E72">
      <w:pPr>
        <w:rPr>
          <w:rFonts w:asciiTheme="minorHAnsi" w:hAnsiTheme="minorHAnsi" w:cstheme="minorHAnsi"/>
          <w:sz w:val="22"/>
          <w:szCs w:val="22"/>
        </w:rPr>
      </w:pPr>
    </w:p>
    <w:p w14:paraId="74BE4667" w14:textId="7C21FCCA" w:rsidR="005D24A7" w:rsidRPr="00804F3F" w:rsidRDefault="005D24A7" w:rsidP="005D24A7">
      <w:pPr>
        <w:jc w:val="center"/>
        <w:rPr>
          <w:rFonts w:asciiTheme="minorHAnsi" w:hAnsiTheme="minorHAnsi" w:cstheme="minorHAnsi"/>
          <w:b/>
          <w:sz w:val="22"/>
          <w:szCs w:val="22"/>
        </w:rPr>
      </w:pPr>
      <w:r w:rsidRPr="00804F3F">
        <w:rPr>
          <w:rFonts w:asciiTheme="minorHAnsi" w:hAnsiTheme="minorHAnsi" w:cstheme="minorHAnsi"/>
          <w:b/>
          <w:sz w:val="22"/>
          <w:szCs w:val="22"/>
        </w:rPr>
        <w:t>Data Privacy Notice</w:t>
      </w:r>
    </w:p>
    <w:p w14:paraId="429FC38C" w14:textId="7EEB4D03" w:rsidR="005D24A7" w:rsidRPr="00804F3F" w:rsidRDefault="005D24A7" w:rsidP="005D24A7">
      <w:pPr>
        <w:rPr>
          <w:rFonts w:asciiTheme="minorHAnsi" w:hAnsiTheme="minorHAnsi" w:cstheme="minorHAnsi"/>
          <w:sz w:val="22"/>
          <w:szCs w:val="22"/>
        </w:rPr>
      </w:pPr>
    </w:p>
    <w:p w14:paraId="337E18B4" w14:textId="07867D86" w:rsidR="005D24A7" w:rsidRPr="00804F3F" w:rsidRDefault="005D24A7" w:rsidP="005D24A7">
      <w:pPr>
        <w:rPr>
          <w:rFonts w:asciiTheme="minorHAnsi" w:hAnsiTheme="minorHAnsi" w:cstheme="minorHAnsi"/>
          <w:sz w:val="22"/>
          <w:szCs w:val="22"/>
        </w:rPr>
      </w:pPr>
    </w:p>
    <w:p w14:paraId="1C378527" w14:textId="1452EEDE" w:rsidR="00804F3F" w:rsidRDefault="005D24A7" w:rsidP="005D24A7">
      <w:pPr>
        <w:rPr>
          <w:rFonts w:asciiTheme="minorHAnsi" w:hAnsiTheme="minorHAnsi" w:cstheme="minorHAnsi"/>
          <w:sz w:val="22"/>
          <w:szCs w:val="22"/>
        </w:rPr>
      </w:pPr>
      <w:r w:rsidRPr="00804F3F">
        <w:rPr>
          <w:rFonts w:asciiTheme="minorHAnsi" w:hAnsiTheme="minorHAnsi" w:cstheme="minorHAnsi"/>
          <w:sz w:val="22"/>
          <w:szCs w:val="22"/>
        </w:rPr>
        <w:t>Knutsford Hosts is a community volunteering scheme. Our purpose is to support the town’s numerous events, activities, local organisations and local charities by providing a ‘bank’ of volunteers as a community resource. The lawful basis for our data processing is ‘legitimate interests’</w:t>
      </w:r>
      <w:r w:rsidR="008F3D24">
        <w:rPr>
          <w:rFonts w:asciiTheme="minorHAnsi" w:hAnsiTheme="minorHAnsi" w:cstheme="minorHAnsi"/>
          <w:sz w:val="22"/>
          <w:szCs w:val="22"/>
        </w:rPr>
        <w:t>.</w:t>
      </w:r>
    </w:p>
    <w:p w14:paraId="4CA2722B" w14:textId="0F02CC51" w:rsidR="008F3D24" w:rsidRDefault="008F3D24" w:rsidP="005D24A7">
      <w:pPr>
        <w:rPr>
          <w:rFonts w:asciiTheme="minorHAnsi" w:hAnsiTheme="minorHAnsi" w:cstheme="minorHAnsi"/>
          <w:sz w:val="22"/>
          <w:szCs w:val="22"/>
        </w:rPr>
      </w:pPr>
    </w:p>
    <w:p w14:paraId="7964FA17" w14:textId="71594263" w:rsidR="008F3D24" w:rsidRDefault="008F3D24" w:rsidP="005D24A7">
      <w:pPr>
        <w:rPr>
          <w:rFonts w:asciiTheme="minorHAnsi" w:hAnsiTheme="minorHAnsi" w:cstheme="minorHAnsi"/>
          <w:sz w:val="22"/>
          <w:szCs w:val="22"/>
        </w:rPr>
      </w:pPr>
      <w:r w:rsidRPr="008F3D24">
        <w:rPr>
          <w:rFonts w:asciiTheme="minorHAnsi" w:hAnsiTheme="minorHAnsi" w:cstheme="minorHAnsi"/>
          <w:sz w:val="22"/>
          <w:szCs w:val="22"/>
        </w:rPr>
        <w:t>This document includes information about both the purposes of our data processing and the lawful basis for our data processing</w:t>
      </w:r>
      <w:r>
        <w:rPr>
          <w:rFonts w:asciiTheme="minorHAnsi" w:hAnsiTheme="minorHAnsi" w:cstheme="minorHAnsi"/>
          <w:sz w:val="22"/>
          <w:szCs w:val="22"/>
        </w:rPr>
        <w:t>:</w:t>
      </w:r>
    </w:p>
    <w:p w14:paraId="49ECFAC5" w14:textId="77777777" w:rsidR="00577D73" w:rsidRDefault="00577D73" w:rsidP="005D24A7">
      <w:pPr>
        <w:rPr>
          <w:rFonts w:asciiTheme="minorHAnsi" w:hAnsiTheme="minorHAnsi" w:cstheme="minorHAnsi"/>
          <w:sz w:val="22"/>
          <w:szCs w:val="22"/>
        </w:rPr>
      </w:pPr>
    </w:p>
    <w:p w14:paraId="2FEF3425" w14:textId="2AF314A4" w:rsidR="005D24A7" w:rsidRPr="00804F3F" w:rsidRDefault="005D24A7" w:rsidP="005D24A7">
      <w:pPr>
        <w:pStyle w:val="ListParagraph"/>
        <w:numPr>
          <w:ilvl w:val="0"/>
          <w:numId w:val="2"/>
        </w:numPr>
        <w:rPr>
          <w:rFonts w:asciiTheme="minorHAnsi" w:hAnsiTheme="minorHAnsi" w:cstheme="minorHAnsi"/>
          <w:sz w:val="22"/>
          <w:szCs w:val="22"/>
        </w:rPr>
      </w:pPr>
      <w:r w:rsidRPr="00804F3F">
        <w:rPr>
          <w:rFonts w:asciiTheme="minorHAnsi" w:hAnsiTheme="minorHAnsi" w:cstheme="minorHAnsi"/>
          <w:sz w:val="22"/>
          <w:szCs w:val="22"/>
        </w:rPr>
        <w:t>As a community volunteering association, we could not function if we were unable to share personal contact information for the purposes of keeping everyone informed about events and activities that request volunteers from Knutsford Hosts</w:t>
      </w:r>
    </w:p>
    <w:p w14:paraId="30A5471C" w14:textId="38A8ABE2" w:rsidR="005D24A7" w:rsidRPr="00804F3F" w:rsidRDefault="005D24A7" w:rsidP="005D24A7">
      <w:pPr>
        <w:pStyle w:val="ListParagraph"/>
        <w:numPr>
          <w:ilvl w:val="0"/>
          <w:numId w:val="2"/>
        </w:numPr>
        <w:rPr>
          <w:rFonts w:asciiTheme="minorHAnsi" w:hAnsiTheme="minorHAnsi" w:cstheme="minorHAnsi"/>
          <w:sz w:val="22"/>
          <w:szCs w:val="22"/>
        </w:rPr>
      </w:pPr>
      <w:r w:rsidRPr="00804F3F">
        <w:rPr>
          <w:rFonts w:asciiTheme="minorHAnsi" w:hAnsiTheme="minorHAnsi" w:cstheme="minorHAnsi"/>
          <w:sz w:val="22"/>
          <w:szCs w:val="22"/>
        </w:rPr>
        <w:t>The third parties that we support could not benefit from our support were we not able to share the contact details (email, telephone number or both) of the Hosts who volunteer to help with an event or activity, which is a vital part of their event management</w:t>
      </w:r>
    </w:p>
    <w:p w14:paraId="4FA5CEC5" w14:textId="0AC878F1" w:rsidR="005D24A7" w:rsidRPr="00804F3F" w:rsidRDefault="005D24A7" w:rsidP="00804F3F">
      <w:pPr>
        <w:pStyle w:val="ListParagraph"/>
        <w:numPr>
          <w:ilvl w:val="0"/>
          <w:numId w:val="2"/>
        </w:numPr>
        <w:rPr>
          <w:rFonts w:asciiTheme="minorHAnsi" w:hAnsiTheme="minorHAnsi" w:cstheme="minorHAnsi"/>
          <w:sz w:val="22"/>
          <w:szCs w:val="22"/>
        </w:rPr>
      </w:pPr>
      <w:r w:rsidRPr="00804F3F">
        <w:rPr>
          <w:rFonts w:asciiTheme="minorHAnsi" w:hAnsiTheme="minorHAnsi" w:cstheme="minorHAnsi"/>
          <w:sz w:val="22"/>
          <w:szCs w:val="22"/>
        </w:rPr>
        <w:t>As a voluntary association, it would be detrimental to the social and teamwork aspects of our association were we unable to share contact details</w:t>
      </w:r>
    </w:p>
    <w:p w14:paraId="585C796C" w14:textId="77777777" w:rsidR="00022254" w:rsidRDefault="00022254" w:rsidP="005D24A7">
      <w:pPr>
        <w:rPr>
          <w:rFonts w:asciiTheme="minorHAnsi" w:hAnsiTheme="minorHAnsi" w:cstheme="minorHAnsi"/>
          <w:sz w:val="22"/>
          <w:szCs w:val="22"/>
        </w:rPr>
      </w:pPr>
    </w:p>
    <w:p w14:paraId="35669601" w14:textId="77777777" w:rsidR="00022254" w:rsidRDefault="00022254" w:rsidP="005D24A7">
      <w:pPr>
        <w:rPr>
          <w:rFonts w:asciiTheme="minorHAnsi" w:hAnsiTheme="minorHAnsi" w:cstheme="minorHAnsi"/>
          <w:sz w:val="22"/>
          <w:szCs w:val="22"/>
        </w:rPr>
      </w:pPr>
      <w:r w:rsidRPr="00022254">
        <w:rPr>
          <w:rFonts w:asciiTheme="minorHAnsi" w:hAnsiTheme="minorHAnsi" w:cstheme="minorHAnsi"/>
          <w:sz w:val="22"/>
          <w:szCs w:val="22"/>
        </w:rPr>
        <w:t>The only information held about an individual Knutsford Host is the application form which</w:t>
      </w:r>
      <w:r>
        <w:rPr>
          <w:rFonts w:asciiTheme="minorHAnsi" w:hAnsiTheme="minorHAnsi" w:cstheme="minorHAnsi"/>
          <w:sz w:val="22"/>
          <w:szCs w:val="22"/>
        </w:rPr>
        <w:t xml:space="preserve"> is provided by the Host. This information is primarily contact details and event/activity preferences.</w:t>
      </w:r>
    </w:p>
    <w:p w14:paraId="71CC7A6A" w14:textId="77777777" w:rsidR="00022254" w:rsidRDefault="00022254" w:rsidP="005D24A7">
      <w:pPr>
        <w:rPr>
          <w:rFonts w:asciiTheme="minorHAnsi" w:hAnsiTheme="minorHAnsi" w:cstheme="minorHAnsi"/>
          <w:sz w:val="22"/>
          <w:szCs w:val="22"/>
        </w:rPr>
      </w:pPr>
    </w:p>
    <w:p w14:paraId="6ECCF227" w14:textId="467DC784" w:rsidR="008F3D24" w:rsidRDefault="00022254" w:rsidP="005D24A7">
      <w:pPr>
        <w:rPr>
          <w:rFonts w:asciiTheme="minorHAnsi" w:hAnsiTheme="minorHAnsi" w:cstheme="minorHAnsi"/>
          <w:sz w:val="22"/>
          <w:szCs w:val="22"/>
        </w:rPr>
      </w:pPr>
      <w:r>
        <w:rPr>
          <w:rFonts w:asciiTheme="minorHAnsi" w:hAnsiTheme="minorHAnsi" w:cstheme="minorHAnsi"/>
          <w:sz w:val="22"/>
          <w:szCs w:val="22"/>
        </w:rPr>
        <w:t>The application form</w:t>
      </w:r>
      <w:r w:rsidRPr="00022254">
        <w:rPr>
          <w:rFonts w:asciiTheme="minorHAnsi" w:hAnsiTheme="minorHAnsi" w:cstheme="minorHAnsi"/>
          <w:sz w:val="22"/>
          <w:szCs w:val="22"/>
        </w:rPr>
        <w:t xml:space="preserve"> is never shared with a third party. Personal contact details</w:t>
      </w:r>
      <w:r>
        <w:rPr>
          <w:rFonts w:asciiTheme="minorHAnsi" w:hAnsiTheme="minorHAnsi" w:cstheme="minorHAnsi"/>
          <w:sz w:val="22"/>
          <w:szCs w:val="22"/>
        </w:rPr>
        <w:t xml:space="preserve"> (name, email and phone number) are collated onto a spreadsheet</w:t>
      </w:r>
      <w:r w:rsidR="008F3D24">
        <w:rPr>
          <w:rFonts w:asciiTheme="minorHAnsi" w:hAnsiTheme="minorHAnsi" w:cstheme="minorHAnsi"/>
          <w:sz w:val="22"/>
          <w:szCs w:val="22"/>
        </w:rPr>
        <w:t xml:space="preserve"> which is colour-coded to identify Hosts who have received their badges and those awaiting their badges.</w:t>
      </w:r>
      <w:r>
        <w:rPr>
          <w:rFonts w:asciiTheme="minorHAnsi" w:hAnsiTheme="minorHAnsi" w:cstheme="minorHAnsi"/>
          <w:sz w:val="22"/>
          <w:szCs w:val="22"/>
        </w:rPr>
        <w:t xml:space="preserve"> This spreadsheet is held only by the data controller on a laptop that is not networked with any other computer</w:t>
      </w:r>
      <w:r w:rsidR="008F3D24">
        <w:rPr>
          <w:rFonts w:asciiTheme="minorHAnsi" w:hAnsiTheme="minorHAnsi" w:cstheme="minorHAnsi"/>
          <w:sz w:val="22"/>
          <w:szCs w:val="22"/>
        </w:rPr>
        <w:t xml:space="preserve"> and</w:t>
      </w:r>
      <w:r>
        <w:rPr>
          <w:rFonts w:asciiTheme="minorHAnsi" w:hAnsiTheme="minorHAnsi" w:cstheme="minorHAnsi"/>
          <w:sz w:val="22"/>
          <w:szCs w:val="22"/>
        </w:rPr>
        <w:t xml:space="preserve"> is never shared with any third party.</w:t>
      </w:r>
      <w:r w:rsidR="008F3D24">
        <w:rPr>
          <w:rFonts w:asciiTheme="minorHAnsi" w:hAnsiTheme="minorHAnsi" w:cstheme="minorHAnsi"/>
          <w:sz w:val="22"/>
          <w:szCs w:val="22"/>
        </w:rPr>
        <w:t xml:space="preserve"> The spreadsheet does not exist as an online database. The laptop is </w:t>
      </w:r>
      <w:proofErr w:type="gramStart"/>
      <w:r w:rsidR="008F3D24">
        <w:rPr>
          <w:rFonts w:asciiTheme="minorHAnsi" w:hAnsiTheme="minorHAnsi" w:cstheme="minorHAnsi"/>
          <w:sz w:val="22"/>
          <w:szCs w:val="22"/>
        </w:rPr>
        <w:t>password-protected</w:t>
      </w:r>
      <w:proofErr w:type="gramEnd"/>
      <w:r w:rsidR="008F3D24">
        <w:rPr>
          <w:rFonts w:asciiTheme="minorHAnsi" w:hAnsiTheme="minorHAnsi" w:cstheme="minorHAnsi"/>
          <w:sz w:val="22"/>
          <w:szCs w:val="22"/>
        </w:rPr>
        <w:t xml:space="preserve">. All reasonable steps are taken to maintain security and protect against </w:t>
      </w:r>
      <w:r w:rsidR="008F3D24" w:rsidRPr="008F3D24">
        <w:rPr>
          <w:rFonts w:asciiTheme="minorHAnsi" w:hAnsiTheme="minorHAnsi" w:cstheme="minorHAnsi"/>
          <w:sz w:val="22"/>
          <w:szCs w:val="22"/>
        </w:rPr>
        <w:t>unauthorised</w:t>
      </w:r>
      <w:r w:rsidR="008F3D24">
        <w:rPr>
          <w:rFonts w:asciiTheme="minorHAnsi" w:hAnsiTheme="minorHAnsi" w:cstheme="minorHAnsi"/>
          <w:sz w:val="22"/>
          <w:szCs w:val="22"/>
        </w:rPr>
        <w:t xml:space="preserve"> </w:t>
      </w:r>
      <w:r w:rsidR="008F3D24" w:rsidRPr="008F3D24">
        <w:rPr>
          <w:rFonts w:asciiTheme="minorHAnsi" w:hAnsiTheme="minorHAnsi" w:cstheme="minorHAnsi"/>
          <w:sz w:val="22"/>
          <w:szCs w:val="22"/>
        </w:rPr>
        <w:t>access</w:t>
      </w:r>
      <w:r w:rsidR="008F3D24">
        <w:rPr>
          <w:rFonts w:asciiTheme="minorHAnsi" w:hAnsiTheme="minorHAnsi" w:cstheme="minorHAnsi"/>
          <w:sz w:val="22"/>
          <w:szCs w:val="22"/>
        </w:rPr>
        <w:t xml:space="preserve">, </w:t>
      </w:r>
      <w:r w:rsidR="008F3D24" w:rsidRPr="008F3D24">
        <w:rPr>
          <w:rFonts w:asciiTheme="minorHAnsi" w:hAnsiTheme="minorHAnsi" w:cstheme="minorHAnsi"/>
          <w:sz w:val="22"/>
          <w:szCs w:val="22"/>
        </w:rPr>
        <w:t>loss</w:t>
      </w:r>
      <w:r w:rsidR="008F3D24">
        <w:rPr>
          <w:rFonts w:asciiTheme="minorHAnsi" w:hAnsiTheme="minorHAnsi" w:cstheme="minorHAnsi"/>
          <w:sz w:val="22"/>
          <w:szCs w:val="22"/>
        </w:rPr>
        <w:t xml:space="preserve">, </w:t>
      </w:r>
      <w:r w:rsidR="008F3D24" w:rsidRPr="008F3D24">
        <w:rPr>
          <w:rFonts w:asciiTheme="minorHAnsi" w:hAnsiTheme="minorHAnsi" w:cstheme="minorHAnsi"/>
          <w:sz w:val="22"/>
          <w:szCs w:val="22"/>
        </w:rPr>
        <w:t>manipulation</w:t>
      </w:r>
      <w:r w:rsidR="008F3D24">
        <w:rPr>
          <w:rFonts w:asciiTheme="minorHAnsi" w:hAnsiTheme="minorHAnsi" w:cstheme="minorHAnsi"/>
          <w:sz w:val="22"/>
          <w:szCs w:val="22"/>
        </w:rPr>
        <w:t xml:space="preserve">, </w:t>
      </w:r>
      <w:r w:rsidR="008F3D24" w:rsidRPr="008F3D24">
        <w:rPr>
          <w:rFonts w:asciiTheme="minorHAnsi" w:hAnsiTheme="minorHAnsi" w:cstheme="minorHAnsi"/>
          <w:sz w:val="22"/>
          <w:szCs w:val="22"/>
        </w:rPr>
        <w:t>falsification</w:t>
      </w:r>
      <w:r w:rsidR="008F3D24">
        <w:rPr>
          <w:rFonts w:asciiTheme="minorHAnsi" w:hAnsiTheme="minorHAnsi" w:cstheme="minorHAnsi"/>
          <w:sz w:val="22"/>
          <w:szCs w:val="22"/>
        </w:rPr>
        <w:t xml:space="preserve">, </w:t>
      </w:r>
      <w:r w:rsidR="008F3D24" w:rsidRPr="008F3D24">
        <w:rPr>
          <w:rFonts w:asciiTheme="minorHAnsi" w:hAnsiTheme="minorHAnsi" w:cstheme="minorHAnsi"/>
          <w:sz w:val="22"/>
          <w:szCs w:val="22"/>
        </w:rPr>
        <w:t>destruction</w:t>
      </w:r>
      <w:r w:rsidR="008F3D24">
        <w:rPr>
          <w:rFonts w:asciiTheme="minorHAnsi" w:hAnsiTheme="minorHAnsi" w:cstheme="minorHAnsi"/>
          <w:sz w:val="22"/>
          <w:szCs w:val="22"/>
        </w:rPr>
        <w:t xml:space="preserve"> or</w:t>
      </w:r>
      <w:r w:rsidR="008F3D24" w:rsidRPr="008F3D24">
        <w:rPr>
          <w:rFonts w:asciiTheme="minorHAnsi" w:hAnsiTheme="minorHAnsi" w:cstheme="minorHAnsi"/>
          <w:sz w:val="22"/>
          <w:szCs w:val="22"/>
        </w:rPr>
        <w:t xml:space="preserve"> unauthorised disclosure.</w:t>
      </w:r>
    </w:p>
    <w:p w14:paraId="625BF016" w14:textId="7C1673B9" w:rsidR="00BF6889" w:rsidRDefault="00BF6889" w:rsidP="005D24A7">
      <w:pPr>
        <w:rPr>
          <w:rFonts w:asciiTheme="minorHAnsi" w:hAnsiTheme="minorHAnsi" w:cstheme="minorHAnsi"/>
          <w:sz w:val="22"/>
          <w:szCs w:val="22"/>
        </w:rPr>
      </w:pPr>
    </w:p>
    <w:p w14:paraId="23F61EB3" w14:textId="3F538C7D" w:rsidR="00BF6889" w:rsidRPr="00BF6889" w:rsidRDefault="00BF6889" w:rsidP="00BF6889">
      <w:pPr>
        <w:rPr>
          <w:rFonts w:asciiTheme="minorHAnsi" w:hAnsiTheme="minorHAnsi" w:cstheme="minorHAnsi"/>
          <w:sz w:val="22"/>
          <w:szCs w:val="22"/>
        </w:rPr>
      </w:pPr>
      <w:r>
        <w:rPr>
          <w:rFonts w:asciiTheme="minorHAnsi" w:hAnsiTheme="minorHAnsi" w:cstheme="minorHAnsi"/>
          <w:sz w:val="22"/>
          <w:szCs w:val="22"/>
        </w:rPr>
        <w:t xml:space="preserve">Your information is not used for marketing and we do not </w:t>
      </w:r>
      <w:r w:rsidRPr="00BF6889">
        <w:rPr>
          <w:rFonts w:asciiTheme="minorHAnsi" w:hAnsiTheme="minorHAnsi" w:cstheme="minorHAnsi"/>
          <w:sz w:val="22"/>
          <w:szCs w:val="22"/>
        </w:rPr>
        <w:t>use any automated decision making</w:t>
      </w:r>
      <w:r>
        <w:rPr>
          <w:rFonts w:asciiTheme="minorHAnsi" w:hAnsiTheme="minorHAnsi" w:cstheme="minorHAnsi"/>
          <w:sz w:val="22"/>
          <w:szCs w:val="22"/>
        </w:rPr>
        <w:t xml:space="preserve"> or </w:t>
      </w:r>
      <w:r w:rsidRPr="00BF6889">
        <w:rPr>
          <w:rFonts w:asciiTheme="minorHAnsi" w:hAnsiTheme="minorHAnsi" w:cstheme="minorHAnsi"/>
          <w:sz w:val="22"/>
          <w:szCs w:val="22"/>
        </w:rPr>
        <w:t xml:space="preserve">profiling of individual </w:t>
      </w:r>
      <w:r>
        <w:rPr>
          <w:rFonts w:asciiTheme="minorHAnsi" w:hAnsiTheme="minorHAnsi" w:cstheme="minorHAnsi"/>
          <w:sz w:val="22"/>
          <w:szCs w:val="22"/>
        </w:rPr>
        <w:t xml:space="preserve">or collective </w:t>
      </w:r>
      <w:r w:rsidRPr="00BF6889">
        <w:rPr>
          <w:rFonts w:asciiTheme="minorHAnsi" w:hAnsiTheme="minorHAnsi" w:cstheme="minorHAnsi"/>
          <w:sz w:val="22"/>
          <w:szCs w:val="22"/>
        </w:rPr>
        <w:t>personal data</w:t>
      </w:r>
      <w:r>
        <w:rPr>
          <w:rFonts w:asciiTheme="minorHAnsi" w:hAnsiTheme="minorHAnsi" w:cstheme="minorHAnsi"/>
          <w:sz w:val="22"/>
          <w:szCs w:val="22"/>
        </w:rPr>
        <w:t>.</w:t>
      </w:r>
    </w:p>
    <w:p w14:paraId="340488FA" w14:textId="77777777" w:rsidR="00BF6889" w:rsidRPr="00BF6889" w:rsidRDefault="00BF6889" w:rsidP="00BF6889">
      <w:pPr>
        <w:rPr>
          <w:rFonts w:asciiTheme="minorHAnsi" w:hAnsiTheme="minorHAnsi" w:cstheme="minorHAnsi"/>
          <w:sz w:val="22"/>
          <w:szCs w:val="22"/>
        </w:rPr>
      </w:pPr>
    </w:p>
    <w:p w14:paraId="66C31541" w14:textId="5AB9FFAE" w:rsidR="005D24A7" w:rsidRPr="00804F3F" w:rsidRDefault="008F3D24" w:rsidP="005D24A7">
      <w:pPr>
        <w:rPr>
          <w:rFonts w:asciiTheme="minorHAnsi" w:hAnsiTheme="minorHAnsi" w:cstheme="minorHAnsi"/>
          <w:sz w:val="22"/>
          <w:szCs w:val="22"/>
        </w:rPr>
      </w:pPr>
      <w:r w:rsidRPr="008F3D24">
        <w:rPr>
          <w:rFonts w:asciiTheme="minorHAnsi" w:hAnsiTheme="minorHAnsi" w:cstheme="minorHAnsi"/>
          <w:sz w:val="22"/>
          <w:szCs w:val="22"/>
        </w:rPr>
        <w:t>The information provided by a Host is only used for Knutsford Hosts’ purposes and none other</w:t>
      </w:r>
      <w:r>
        <w:rPr>
          <w:rFonts w:asciiTheme="minorHAnsi" w:hAnsiTheme="minorHAnsi" w:cstheme="minorHAnsi"/>
          <w:sz w:val="22"/>
          <w:szCs w:val="22"/>
        </w:rPr>
        <w:t>:</w:t>
      </w:r>
      <w:r w:rsidR="00BF6889">
        <w:rPr>
          <w:rFonts w:asciiTheme="minorHAnsi" w:hAnsiTheme="minorHAnsi" w:cstheme="minorHAnsi"/>
          <w:sz w:val="22"/>
          <w:szCs w:val="22"/>
        </w:rPr>
        <w:t xml:space="preserve"> w</w:t>
      </w:r>
      <w:r w:rsidR="00804F3F" w:rsidRPr="00804F3F">
        <w:rPr>
          <w:rFonts w:asciiTheme="minorHAnsi" w:hAnsiTheme="minorHAnsi" w:cstheme="minorHAnsi"/>
          <w:sz w:val="22"/>
          <w:szCs w:val="22"/>
        </w:rPr>
        <w:t xml:space="preserve">e hold personal contact details (name, email and telephone number) for </w:t>
      </w:r>
      <w:r w:rsidR="005D24A7" w:rsidRPr="00804F3F">
        <w:rPr>
          <w:rFonts w:asciiTheme="minorHAnsi" w:hAnsiTheme="minorHAnsi" w:cstheme="minorHAnsi"/>
          <w:sz w:val="22"/>
          <w:szCs w:val="22"/>
        </w:rPr>
        <w:t>communication purposes</w:t>
      </w:r>
      <w:r w:rsidR="00804F3F" w:rsidRPr="00804F3F">
        <w:rPr>
          <w:rFonts w:asciiTheme="minorHAnsi" w:hAnsiTheme="minorHAnsi" w:cstheme="minorHAnsi"/>
          <w:sz w:val="22"/>
          <w:szCs w:val="22"/>
        </w:rPr>
        <w:t xml:space="preserve"> and </w:t>
      </w:r>
      <w:r w:rsidR="005D24A7" w:rsidRPr="00804F3F">
        <w:rPr>
          <w:rFonts w:asciiTheme="minorHAnsi" w:hAnsiTheme="minorHAnsi" w:cstheme="minorHAnsi"/>
          <w:sz w:val="22"/>
          <w:szCs w:val="22"/>
        </w:rPr>
        <w:t xml:space="preserve">communicate primarily by email </w:t>
      </w:r>
      <w:proofErr w:type="gramStart"/>
      <w:r w:rsidR="005D24A7" w:rsidRPr="00804F3F">
        <w:rPr>
          <w:rFonts w:asciiTheme="minorHAnsi" w:hAnsiTheme="minorHAnsi" w:cstheme="minorHAnsi"/>
          <w:sz w:val="22"/>
          <w:szCs w:val="22"/>
        </w:rPr>
        <w:t>and also</w:t>
      </w:r>
      <w:proofErr w:type="gramEnd"/>
      <w:r w:rsidR="005D24A7" w:rsidRPr="00804F3F">
        <w:rPr>
          <w:rFonts w:asciiTheme="minorHAnsi" w:hAnsiTheme="minorHAnsi" w:cstheme="minorHAnsi"/>
          <w:sz w:val="22"/>
          <w:szCs w:val="22"/>
        </w:rPr>
        <w:t>, occasionally, by telephone and text.</w:t>
      </w:r>
      <w:r w:rsidR="00804F3F" w:rsidRPr="00804F3F">
        <w:rPr>
          <w:rFonts w:asciiTheme="minorHAnsi" w:hAnsiTheme="minorHAnsi" w:cstheme="minorHAnsi"/>
          <w:sz w:val="22"/>
          <w:szCs w:val="22"/>
        </w:rPr>
        <w:t xml:space="preserve"> </w:t>
      </w:r>
    </w:p>
    <w:p w14:paraId="6513505A" w14:textId="77777777" w:rsidR="005D24A7" w:rsidRPr="00804F3F" w:rsidRDefault="005D24A7" w:rsidP="005D24A7">
      <w:pPr>
        <w:rPr>
          <w:rFonts w:asciiTheme="minorHAnsi" w:hAnsiTheme="minorHAnsi" w:cstheme="minorHAnsi"/>
          <w:sz w:val="22"/>
          <w:szCs w:val="22"/>
        </w:rPr>
      </w:pPr>
    </w:p>
    <w:p w14:paraId="0DCF3940" w14:textId="77777777" w:rsidR="00804F3F" w:rsidRPr="00804F3F" w:rsidRDefault="005D24A7" w:rsidP="005D24A7">
      <w:pPr>
        <w:rPr>
          <w:rFonts w:asciiTheme="minorHAnsi" w:hAnsiTheme="minorHAnsi" w:cstheme="minorHAnsi"/>
          <w:sz w:val="22"/>
          <w:szCs w:val="22"/>
        </w:rPr>
      </w:pPr>
      <w:r w:rsidRPr="00804F3F">
        <w:rPr>
          <w:rFonts w:asciiTheme="minorHAnsi" w:hAnsiTheme="minorHAnsi" w:cstheme="minorHAnsi"/>
          <w:sz w:val="22"/>
          <w:szCs w:val="22"/>
        </w:rPr>
        <w:t>Contact details are used to</w:t>
      </w:r>
      <w:r w:rsidR="00804F3F" w:rsidRPr="00804F3F">
        <w:rPr>
          <w:rFonts w:asciiTheme="minorHAnsi" w:hAnsiTheme="minorHAnsi" w:cstheme="minorHAnsi"/>
          <w:sz w:val="22"/>
          <w:szCs w:val="22"/>
        </w:rPr>
        <w:t>:</w:t>
      </w:r>
    </w:p>
    <w:p w14:paraId="2AD276A2" w14:textId="77777777" w:rsidR="00804F3F" w:rsidRPr="00804F3F" w:rsidRDefault="005D24A7" w:rsidP="00804F3F">
      <w:pPr>
        <w:pStyle w:val="ListParagraph"/>
        <w:numPr>
          <w:ilvl w:val="0"/>
          <w:numId w:val="3"/>
        </w:numPr>
        <w:rPr>
          <w:rFonts w:asciiTheme="minorHAnsi" w:hAnsiTheme="minorHAnsi" w:cstheme="minorHAnsi"/>
          <w:sz w:val="22"/>
          <w:szCs w:val="22"/>
        </w:rPr>
      </w:pPr>
      <w:r w:rsidRPr="00804F3F">
        <w:rPr>
          <w:rFonts w:asciiTheme="minorHAnsi" w:hAnsiTheme="minorHAnsi" w:cstheme="minorHAnsi"/>
          <w:sz w:val="22"/>
          <w:szCs w:val="22"/>
        </w:rPr>
        <w:t>communicate details of all Knutsford Hosts-related activities to Knutsford Hosts</w:t>
      </w:r>
      <w:r w:rsidR="00804F3F" w:rsidRPr="00804F3F">
        <w:rPr>
          <w:rFonts w:asciiTheme="minorHAnsi" w:hAnsiTheme="minorHAnsi" w:cstheme="minorHAnsi"/>
          <w:sz w:val="22"/>
          <w:szCs w:val="22"/>
        </w:rPr>
        <w:t>#</w:t>
      </w:r>
    </w:p>
    <w:p w14:paraId="377160B0" w14:textId="77777777" w:rsidR="00804F3F" w:rsidRPr="00804F3F" w:rsidRDefault="005D24A7" w:rsidP="00804F3F">
      <w:pPr>
        <w:pStyle w:val="ListParagraph"/>
        <w:numPr>
          <w:ilvl w:val="0"/>
          <w:numId w:val="3"/>
        </w:numPr>
        <w:rPr>
          <w:rFonts w:asciiTheme="minorHAnsi" w:hAnsiTheme="minorHAnsi" w:cstheme="minorHAnsi"/>
          <w:sz w:val="22"/>
          <w:szCs w:val="22"/>
        </w:rPr>
      </w:pPr>
      <w:r w:rsidRPr="00804F3F">
        <w:rPr>
          <w:rFonts w:asciiTheme="minorHAnsi" w:hAnsiTheme="minorHAnsi" w:cstheme="minorHAnsi"/>
          <w:sz w:val="22"/>
          <w:szCs w:val="22"/>
        </w:rPr>
        <w:t>to communicate between Hosts the name and contact details of Hosts who are supporting an event or activity because Hosts work as a supportive team</w:t>
      </w:r>
    </w:p>
    <w:p w14:paraId="4D8A1FC6" w14:textId="10EA6F16" w:rsidR="005D24A7" w:rsidRPr="00804F3F" w:rsidRDefault="00804F3F" w:rsidP="00804F3F">
      <w:pPr>
        <w:pStyle w:val="ListParagraph"/>
        <w:numPr>
          <w:ilvl w:val="0"/>
          <w:numId w:val="3"/>
        </w:numPr>
        <w:rPr>
          <w:rFonts w:asciiTheme="minorHAnsi" w:hAnsiTheme="minorHAnsi" w:cstheme="minorHAnsi"/>
          <w:sz w:val="22"/>
          <w:szCs w:val="22"/>
        </w:rPr>
      </w:pPr>
      <w:r w:rsidRPr="00804F3F">
        <w:rPr>
          <w:rFonts w:asciiTheme="minorHAnsi" w:hAnsiTheme="minorHAnsi" w:cstheme="minorHAnsi"/>
          <w:sz w:val="22"/>
          <w:szCs w:val="22"/>
        </w:rPr>
        <w:t xml:space="preserve">to </w:t>
      </w:r>
      <w:r w:rsidR="005D24A7" w:rsidRPr="00804F3F">
        <w:rPr>
          <w:rFonts w:asciiTheme="minorHAnsi" w:hAnsiTheme="minorHAnsi" w:cstheme="minorHAnsi"/>
          <w:sz w:val="22"/>
          <w:szCs w:val="22"/>
        </w:rPr>
        <w:t>share with third party event organisers so that they can satisfy their own event management needs, e.g. volunteer briefing and arrangements on the day</w:t>
      </w:r>
    </w:p>
    <w:p w14:paraId="42A7B6A5" w14:textId="3716C257" w:rsidR="005D24A7" w:rsidRPr="00804F3F" w:rsidRDefault="005D24A7" w:rsidP="005D24A7">
      <w:pPr>
        <w:rPr>
          <w:rFonts w:asciiTheme="minorHAnsi" w:hAnsiTheme="minorHAnsi" w:cstheme="minorHAnsi"/>
          <w:sz w:val="22"/>
          <w:szCs w:val="22"/>
        </w:rPr>
      </w:pPr>
    </w:p>
    <w:p w14:paraId="0A9D4F4E" w14:textId="77777777" w:rsidR="00BF6889" w:rsidRDefault="00BF6889" w:rsidP="005D24A7">
      <w:pPr>
        <w:rPr>
          <w:rFonts w:asciiTheme="minorHAnsi" w:hAnsiTheme="minorHAnsi" w:cstheme="minorHAnsi"/>
          <w:sz w:val="22"/>
          <w:szCs w:val="22"/>
        </w:rPr>
      </w:pPr>
    </w:p>
    <w:p w14:paraId="6E832206" w14:textId="19594748" w:rsidR="00BF6889" w:rsidRDefault="00BF6889" w:rsidP="00BF6889">
      <w:pPr>
        <w:rPr>
          <w:rFonts w:asciiTheme="minorHAnsi" w:hAnsiTheme="minorHAnsi" w:cstheme="minorHAnsi"/>
          <w:sz w:val="22"/>
          <w:szCs w:val="22"/>
        </w:rPr>
      </w:pPr>
      <w:r>
        <w:rPr>
          <w:rFonts w:asciiTheme="minorHAnsi" w:hAnsiTheme="minorHAnsi" w:cstheme="minorHAnsi"/>
          <w:sz w:val="22"/>
          <w:szCs w:val="22"/>
        </w:rPr>
        <w:lastRenderedPageBreak/>
        <w:t xml:space="preserve">We hold a very basic events/activity record that records the names of the Hosts who support each event or activity and, occasionally, the relevant rota. </w:t>
      </w:r>
      <w:r w:rsidR="00075862">
        <w:rPr>
          <w:rFonts w:asciiTheme="minorHAnsi" w:hAnsiTheme="minorHAnsi" w:cstheme="minorHAnsi"/>
          <w:sz w:val="22"/>
          <w:szCs w:val="22"/>
        </w:rPr>
        <w:t>M</w:t>
      </w:r>
      <w:r>
        <w:rPr>
          <w:rFonts w:asciiTheme="minorHAnsi" w:hAnsiTheme="minorHAnsi" w:cstheme="minorHAnsi"/>
          <w:sz w:val="22"/>
          <w:szCs w:val="22"/>
        </w:rPr>
        <w:t xml:space="preserve">any events take place on an annual </w:t>
      </w:r>
      <w:proofErr w:type="gramStart"/>
      <w:r>
        <w:rPr>
          <w:rFonts w:asciiTheme="minorHAnsi" w:hAnsiTheme="minorHAnsi" w:cstheme="minorHAnsi"/>
          <w:sz w:val="22"/>
          <w:szCs w:val="22"/>
        </w:rPr>
        <w:t>basis</w:t>
      </w:r>
      <w:proofErr w:type="gramEnd"/>
      <w:r w:rsidR="00075862">
        <w:rPr>
          <w:rFonts w:asciiTheme="minorHAnsi" w:hAnsiTheme="minorHAnsi" w:cstheme="minorHAnsi"/>
          <w:sz w:val="22"/>
          <w:szCs w:val="22"/>
        </w:rPr>
        <w:t xml:space="preserve"> so it helps with planning to know which Hosts have previous experience</w:t>
      </w:r>
      <w:r w:rsidR="00FA1B22">
        <w:rPr>
          <w:rFonts w:asciiTheme="minorHAnsi" w:hAnsiTheme="minorHAnsi" w:cstheme="minorHAnsi"/>
          <w:sz w:val="22"/>
          <w:szCs w:val="22"/>
        </w:rPr>
        <w:t>.</w:t>
      </w:r>
    </w:p>
    <w:p w14:paraId="7503DA1D" w14:textId="2FD3705D" w:rsidR="00BF6889" w:rsidRDefault="00BF6889" w:rsidP="00BF6889">
      <w:pPr>
        <w:rPr>
          <w:rFonts w:asciiTheme="minorHAnsi" w:hAnsiTheme="minorHAnsi" w:cstheme="minorHAnsi"/>
          <w:sz w:val="22"/>
          <w:szCs w:val="22"/>
        </w:rPr>
      </w:pPr>
    </w:p>
    <w:p w14:paraId="5D8A73EE" w14:textId="65F75CD1" w:rsidR="00BF6889" w:rsidRPr="00BF6889" w:rsidRDefault="00BF6889" w:rsidP="00BF6889">
      <w:pPr>
        <w:rPr>
          <w:rFonts w:asciiTheme="minorHAnsi" w:hAnsiTheme="minorHAnsi" w:cstheme="minorHAnsi"/>
          <w:sz w:val="22"/>
          <w:szCs w:val="22"/>
        </w:rPr>
      </w:pPr>
      <w:r>
        <w:rPr>
          <w:rFonts w:asciiTheme="minorHAnsi" w:hAnsiTheme="minorHAnsi" w:cstheme="minorHAnsi"/>
          <w:sz w:val="22"/>
          <w:szCs w:val="22"/>
        </w:rPr>
        <w:t xml:space="preserve">From time to time we receive emails from people enquiring about becoming a Knutsford Host. The only information that is retained is the enquiry email to the Knutsford Hosts </w:t>
      </w:r>
      <w:proofErr w:type="spellStart"/>
      <w:r>
        <w:rPr>
          <w:rFonts w:asciiTheme="minorHAnsi" w:hAnsiTheme="minorHAnsi" w:cstheme="minorHAnsi"/>
          <w:sz w:val="22"/>
          <w:szCs w:val="22"/>
        </w:rPr>
        <w:t>gmail</w:t>
      </w:r>
      <w:proofErr w:type="spellEnd"/>
      <w:r>
        <w:rPr>
          <w:rFonts w:asciiTheme="minorHAnsi" w:hAnsiTheme="minorHAnsi" w:cstheme="minorHAnsi"/>
          <w:sz w:val="22"/>
          <w:szCs w:val="22"/>
        </w:rPr>
        <w:t xml:space="preserve"> account and the reply. </w:t>
      </w:r>
    </w:p>
    <w:p w14:paraId="37BD1F90" w14:textId="77777777" w:rsidR="00BF6889" w:rsidRPr="00BF6889" w:rsidRDefault="00BF6889" w:rsidP="00BF6889">
      <w:pPr>
        <w:rPr>
          <w:rFonts w:asciiTheme="minorHAnsi" w:hAnsiTheme="minorHAnsi" w:cstheme="minorHAnsi"/>
          <w:sz w:val="22"/>
          <w:szCs w:val="22"/>
        </w:rPr>
      </w:pPr>
    </w:p>
    <w:p w14:paraId="6D70B9FE" w14:textId="56212E11" w:rsidR="00BF6889" w:rsidRPr="001C421E" w:rsidRDefault="00BF6889" w:rsidP="00BF6889">
      <w:pPr>
        <w:rPr>
          <w:rFonts w:asciiTheme="minorHAnsi" w:hAnsiTheme="minorHAnsi" w:cstheme="minorHAnsi"/>
          <w:sz w:val="22"/>
          <w:szCs w:val="22"/>
        </w:rPr>
      </w:pPr>
      <w:r w:rsidRPr="001C421E">
        <w:rPr>
          <w:rFonts w:asciiTheme="minorHAnsi" w:hAnsiTheme="minorHAnsi" w:cstheme="minorHAnsi"/>
          <w:sz w:val="22"/>
          <w:szCs w:val="22"/>
        </w:rPr>
        <w:t>Information is only held for as long as necessary, i.e. whilst an individual remains a Knutsford Host.</w:t>
      </w:r>
    </w:p>
    <w:p w14:paraId="51F1193E" w14:textId="29623BE9" w:rsidR="005B28D1" w:rsidRPr="001C421E" w:rsidRDefault="005B28D1" w:rsidP="00BF6889">
      <w:pPr>
        <w:rPr>
          <w:rFonts w:asciiTheme="minorHAnsi" w:hAnsiTheme="minorHAnsi" w:cstheme="minorHAnsi"/>
          <w:sz w:val="22"/>
          <w:szCs w:val="22"/>
        </w:rPr>
      </w:pPr>
    </w:p>
    <w:p w14:paraId="6C0D7C8D" w14:textId="7403A576" w:rsidR="005B28D1" w:rsidRPr="001C421E" w:rsidRDefault="005B28D1" w:rsidP="00BF6889">
      <w:pPr>
        <w:rPr>
          <w:rFonts w:asciiTheme="minorHAnsi" w:hAnsiTheme="minorHAnsi" w:cstheme="minorHAnsi"/>
          <w:sz w:val="22"/>
          <w:szCs w:val="22"/>
        </w:rPr>
      </w:pPr>
      <w:r w:rsidRPr="001C421E">
        <w:rPr>
          <w:rFonts w:asciiTheme="minorHAnsi" w:hAnsiTheme="minorHAnsi" w:cstheme="minorHAnsi"/>
          <w:sz w:val="22"/>
          <w:szCs w:val="22"/>
        </w:rPr>
        <w:t xml:space="preserve">Any Knutsford Host has the right to request access to the information held; correct any information that might be incorrect (such as a change of address); leave the Knutsford Hosts and/or object to data processing (if they think it is not being processed for the purpose it was collected for) by contacting the data controller Sarah Flannery by email </w:t>
      </w:r>
      <w:hyperlink r:id="rId8" w:history="1">
        <w:r w:rsidRPr="001C421E">
          <w:rPr>
            <w:rStyle w:val="Hyperlink"/>
            <w:rFonts w:asciiTheme="minorHAnsi" w:hAnsiTheme="minorHAnsi" w:cstheme="minorHAnsi"/>
            <w:sz w:val="22"/>
            <w:szCs w:val="22"/>
          </w:rPr>
          <w:t>knutsfordhosts@gmail.com</w:t>
        </w:r>
      </w:hyperlink>
      <w:r w:rsidRPr="001C421E">
        <w:rPr>
          <w:rFonts w:asciiTheme="minorHAnsi" w:hAnsiTheme="minorHAnsi" w:cstheme="minorHAnsi"/>
          <w:sz w:val="22"/>
          <w:szCs w:val="22"/>
        </w:rPr>
        <w:t xml:space="preserve">. </w:t>
      </w:r>
    </w:p>
    <w:p w14:paraId="534705E7" w14:textId="77777777" w:rsidR="005B28D1" w:rsidRPr="001C421E" w:rsidRDefault="005B28D1" w:rsidP="00BF6889">
      <w:pPr>
        <w:rPr>
          <w:rFonts w:asciiTheme="minorHAnsi" w:hAnsiTheme="minorHAnsi" w:cstheme="minorHAnsi"/>
          <w:sz w:val="22"/>
          <w:szCs w:val="22"/>
        </w:rPr>
      </w:pPr>
    </w:p>
    <w:p w14:paraId="14F31BBA" w14:textId="0BC0EBC9" w:rsidR="005B28D1" w:rsidRPr="001C421E" w:rsidRDefault="005B28D1" w:rsidP="00BF6889">
      <w:pPr>
        <w:rPr>
          <w:rFonts w:asciiTheme="minorHAnsi" w:hAnsiTheme="minorHAnsi" w:cstheme="minorHAnsi"/>
          <w:sz w:val="22"/>
          <w:szCs w:val="22"/>
        </w:rPr>
      </w:pPr>
      <w:r w:rsidRPr="001C421E">
        <w:rPr>
          <w:rFonts w:asciiTheme="minorHAnsi" w:hAnsiTheme="minorHAnsi" w:cstheme="minorHAnsi"/>
          <w:sz w:val="22"/>
          <w:szCs w:val="22"/>
        </w:rPr>
        <w:t>In instances whe</w:t>
      </w:r>
      <w:r w:rsidR="001C421E" w:rsidRPr="001C421E">
        <w:rPr>
          <w:rFonts w:asciiTheme="minorHAnsi" w:hAnsiTheme="minorHAnsi" w:cstheme="minorHAnsi"/>
          <w:sz w:val="22"/>
          <w:szCs w:val="22"/>
        </w:rPr>
        <w:t>n</w:t>
      </w:r>
      <w:r w:rsidRPr="001C421E">
        <w:rPr>
          <w:rFonts w:asciiTheme="minorHAnsi" w:hAnsiTheme="minorHAnsi" w:cstheme="minorHAnsi"/>
          <w:sz w:val="22"/>
          <w:szCs w:val="22"/>
        </w:rPr>
        <w:t xml:space="preserve"> an </w:t>
      </w:r>
      <w:proofErr w:type="gramStart"/>
      <w:r w:rsidRPr="001C421E">
        <w:rPr>
          <w:rFonts w:asciiTheme="minorHAnsi" w:hAnsiTheme="minorHAnsi" w:cstheme="minorHAnsi"/>
          <w:sz w:val="22"/>
          <w:szCs w:val="22"/>
        </w:rPr>
        <w:t>individual wishes</w:t>
      </w:r>
      <w:proofErr w:type="gramEnd"/>
      <w:r w:rsidRPr="001C421E">
        <w:rPr>
          <w:rFonts w:asciiTheme="minorHAnsi" w:hAnsiTheme="minorHAnsi" w:cstheme="minorHAnsi"/>
          <w:sz w:val="22"/>
          <w:szCs w:val="22"/>
        </w:rPr>
        <w:t xml:space="preserve"> to leave Knutsford Hosts, upon notification of same their contact details will be deleted and they will no longer receive any communication other than an email informing them of these steps.</w:t>
      </w:r>
    </w:p>
    <w:p w14:paraId="77D617DB" w14:textId="77777777" w:rsidR="00BF6889" w:rsidRPr="001C421E" w:rsidRDefault="00BF6889" w:rsidP="005D24A7">
      <w:pPr>
        <w:rPr>
          <w:rFonts w:asciiTheme="minorHAnsi" w:hAnsiTheme="minorHAnsi" w:cstheme="minorHAnsi"/>
          <w:sz w:val="22"/>
          <w:szCs w:val="22"/>
        </w:rPr>
      </w:pPr>
    </w:p>
    <w:p w14:paraId="676839DB" w14:textId="206FF915" w:rsidR="001C421E" w:rsidRPr="001C421E" w:rsidRDefault="005D24A7" w:rsidP="001C421E">
      <w:pPr>
        <w:rPr>
          <w:rFonts w:asciiTheme="minorHAnsi" w:hAnsiTheme="minorHAnsi" w:cstheme="minorHAnsi"/>
          <w:sz w:val="22"/>
          <w:szCs w:val="22"/>
        </w:rPr>
      </w:pPr>
      <w:r w:rsidRPr="001C421E">
        <w:rPr>
          <w:rFonts w:asciiTheme="minorHAnsi" w:hAnsiTheme="minorHAnsi" w:cstheme="minorHAnsi"/>
          <w:sz w:val="22"/>
          <w:szCs w:val="22"/>
        </w:rPr>
        <w:t>Should a DBS check be required for a volunteering role, the checks will be the responsibility of the requesting organisation and none of that information will be held by Knutsford Hosts.</w:t>
      </w:r>
      <w:r w:rsidR="001C421E" w:rsidRPr="001C421E">
        <w:rPr>
          <w:rFonts w:asciiTheme="minorHAnsi" w:hAnsiTheme="minorHAnsi" w:cstheme="minorHAnsi"/>
        </w:rPr>
        <w:t xml:space="preserve"> The only information provided to said organisations by Knutsford Hosts is the sharing of an individual’s contact details with the organisation to enable the organisation to make appropriate arrangements with the individual. In these instances, the individual is copied in on that email, the individual having already expressed an interest in volunteering for that organisation (or their event or activity).</w:t>
      </w:r>
    </w:p>
    <w:p w14:paraId="24806D83" w14:textId="77777777" w:rsidR="001C421E" w:rsidRPr="001C421E" w:rsidRDefault="001C421E" w:rsidP="001C421E">
      <w:pPr>
        <w:rPr>
          <w:rFonts w:asciiTheme="minorHAnsi" w:hAnsiTheme="minorHAnsi" w:cstheme="minorHAnsi"/>
          <w:sz w:val="22"/>
          <w:szCs w:val="22"/>
        </w:rPr>
      </w:pPr>
    </w:p>
    <w:p w14:paraId="055ABF75" w14:textId="3701E867" w:rsidR="005D24A7" w:rsidRDefault="005D24A7" w:rsidP="005D24A7">
      <w:pPr>
        <w:rPr>
          <w:rFonts w:asciiTheme="minorHAnsi" w:hAnsiTheme="minorHAnsi" w:cstheme="minorHAnsi"/>
          <w:sz w:val="22"/>
          <w:szCs w:val="22"/>
        </w:rPr>
      </w:pPr>
    </w:p>
    <w:p w14:paraId="2614CFB9" w14:textId="77777777" w:rsidR="001C421E" w:rsidRDefault="001C421E" w:rsidP="005D24A7">
      <w:pPr>
        <w:rPr>
          <w:rFonts w:asciiTheme="minorHAnsi" w:hAnsiTheme="minorHAnsi" w:cstheme="minorHAnsi"/>
          <w:sz w:val="22"/>
          <w:szCs w:val="22"/>
        </w:rPr>
      </w:pPr>
      <w:r>
        <w:rPr>
          <w:rFonts w:asciiTheme="minorHAnsi" w:hAnsiTheme="minorHAnsi" w:cstheme="minorHAnsi"/>
          <w:sz w:val="22"/>
          <w:szCs w:val="22"/>
        </w:rPr>
        <w:t>Sarah Flannery</w:t>
      </w:r>
    </w:p>
    <w:p w14:paraId="0151FC67" w14:textId="5C8CD85F" w:rsidR="00804F3F" w:rsidRDefault="001C421E" w:rsidP="005D24A7">
      <w:pPr>
        <w:rPr>
          <w:rFonts w:asciiTheme="minorHAnsi" w:hAnsiTheme="minorHAnsi" w:cstheme="minorHAnsi"/>
          <w:sz w:val="22"/>
          <w:szCs w:val="22"/>
        </w:rPr>
      </w:pPr>
      <w:r>
        <w:rPr>
          <w:rFonts w:asciiTheme="minorHAnsi" w:hAnsiTheme="minorHAnsi" w:cstheme="minorHAnsi"/>
          <w:sz w:val="22"/>
          <w:szCs w:val="22"/>
        </w:rPr>
        <w:t>Knutsford Hosts Chair and d</w:t>
      </w:r>
      <w:r w:rsidR="00022254">
        <w:rPr>
          <w:rFonts w:asciiTheme="minorHAnsi" w:hAnsiTheme="minorHAnsi" w:cstheme="minorHAnsi"/>
          <w:sz w:val="22"/>
          <w:szCs w:val="22"/>
        </w:rPr>
        <w:t>ata controller</w:t>
      </w:r>
    </w:p>
    <w:p w14:paraId="1A739CC2" w14:textId="77777777" w:rsidR="00804F3F" w:rsidRDefault="00804F3F" w:rsidP="005D24A7">
      <w:pPr>
        <w:rPr>
          <w:rFonts w:asciiTheme="minorHAnsi" w:hAnsiTheme="minorHAnsi" w:cstheme="minorHAnsi"/>
          <w:sz w:val="22"/>
          <w:szCs w:val="22"/>
        </w:rPr>
      </w:pPr>
    </w:p>
    <w:p w14:paraId="32F46821" w14:textId="2255A19C" w:rsidR="00804F3F" w:rsidRDefault="00804F3F" w:rsidP="005D24A7">
      <w:pPr>
        <w:rPr>
          <w:rFonts w:asciiTheme="minorHAnsi" w:hAnsiTheme="minorHAnsi" w:cstheme="minorHAnsi"/>
          <w:sz w:val="22"/>
          <w:szCs w:val="22"/>
        </w:rPr>
      </w:pPr>
    </w:p>
    <w:p w14:paraId="4A25A321" w14:textId="20F01171" w:rsidR="001C421E" w:rsidRDefault="001C421E" w:rsidP="005D24A7">
      <w:pPr>
        <w:rPr>
          <w:rFonts w:asciiTheme="minorHAnsi" w:hAnsiTheme="minorHAnsi" w:cstheme="minorHAnsi"/>
          <w:sz w:val="22"/>
          <w:szCs w:val="22"/>
        </w:rPr>
      </w:pPr>
    </w:p>
    <w:p w14:paraId="34D9D778" w14:textId="242BF202" w:rsidR="001C421E" w:rsidRDefault="001C421E" w:rsidP="005D24A7">
      <w:pPr>
        <w:rPr>
          <w:rFonts w:asciiTheme="minorHAnsi" w:hAnsiTheme="minorHAnsi" w:cstheme="minorHAnsi"/>
          <w:sz w:val="22"/>
          <w:szCs w:val="22"/>
        </w:rPr>
      </w:pPr>
    </w:p>
    <w:p w14:paraId="44F00148" w14:textId="466DF6BB" w:rsidR="001C421E" w:rsidRDefault="001C421E" w:rsidP="005D24A7">
      <w:pPr>
        <w:rPr>
          <w:rFonts w:asciiTheme="minorHAnsi" w:hAnsiTheme="minorHAnsi" w:cstheme="minorHAnsi"/>
          <w:sz w:val="22"/>
          <w:szCs w:val="22"/>
        </w:rPr>
      </w:pPr>
    </w:p>
    <w:p w14:paraId="039F3A08" w14:textId="0E81ED12" w:rsidR="001C421E" w:rsidRDefault="001C421E" w:rsidP="005D24A7">
      <w:pPr>
        <w:rPr>
          <w:rFonts w:asciiTheme="minorHAnsi" w:hAnsiTheme="minorHAnsi" w:cstheme="minorHAnsi"/>
          <w:sz w:val="22"/>
          <w:szCs w:val="22"/>
        </w:rPr>
      </w:pPr>
    </w:p>
    <w:p w14:paraId="29708CCE" w14:textId="5DD67654" w:rsidR="001C421E" w:rsidRDefault="001C421E" w:rsidP="005D24A7">
      <w:pPr>
        <w:rPr>
          <w:rFonts w:asciiTheme="minorHAnsi" w:hAnsiTheme="minorHAnsi" w:cstheme="minorHAnsi"/>
          <w:sz w:val="22"/>
          <w:szCs w:val="22"/>
        </w:rPr>
      </w:pPr>
    </w:p>
    <w:p w14:paraId="078656E6" w14:textId="47C07BFD" w:rsidR="001C421E" w:rsidRDefault="001C421E" w:rsidP="005D24A7">
      <w:pPr>
        <w:rPr>
          <w:rFonts w:asciiTheme="minorHAnsi" w:hAnsiTheme="minorHAnsi" w:cstheme="minorHAnsi"/>
          <w:sz w:val="22"/>
          <w:szCs w:val="22"/>
        </w:rPr>
      </w:pPr>
    </w:p>
    <w:p w14:paraId="3E6168DC" w14:textId="3A00927E" w:rsidR="001C421E" w:rsidRDefault="001C421E" w:rsidP="005D24A7">
      <w:pPr>
        <w:rPr>
          <w:rFonts w:asciiTheme="minorHAnsi" w:hAnsiTheme="minorHAnsi" w:cstheme="minorHAnsi"/>
          <w:sz w:val="22"/>
          <w:szCs w:val="22"/>
        </w:rPr>
      </w:pPr>
    </w:p>
    <w:p w14:paraId="4300CC0E" w14:textId="10A11E97" w:rsidR="001C421E" w:rsidRDefault="001C421E" w:rsidP="005D24A7">
      <w:pPr>
        <w:rPr>
          <w:rFonts w:asciiTheme="minorHAnsi" w:hAnsiTheme="minorHAnsi" w:cstheme="minorHAnsi"/>
          <w:sz w:val="22"/>
          <w:szCs w:val="22"/>
        </w:rPr>
      </w:pPr>
    </w:p>
    <w:p w14:paraId="101F30BE" w14:textId="179DB11B" w:rsidR="001C421E" w:rsidRDefault="001C421E" w:rsidP="005D24A7">
      <w:pPr>
        <w:rPr>
          <w:rFonts w:asciiTheme="minorHAnsi" w:hAnsiTheme="minorHAnsi" w:cstheme="minorHAnsi"/>
          <w:sz w:val="22"/>
          <w:szCs w:val="22"/>
        </w:rPr>
      </w:pPr>
    </w:p>
    <w:p w14:paraId="17A0289C" w14:textId="7642AD4E" w:rsidR="001C421E" w:rsidRDefault="001C421E" w:rsidP="005D24A7">
      <w:pPr>
        <w:rPr>
          <w:rFonts w:asciiTheme="minorHAnsi" w:hAnsiTheme="minorHAnsi" w:cstheme="minorHAnsi"/>
          <w:sz w:val="22"/>
          <w:szCs w:val="22"/>
        </w:rPr>
      </w:pPr>
    </w:p>
    <w:p w14:paraId="76FF71DC" w14:textId="40BFEDBF" w:rsidR="001C421E" w:rsidRDefault="001C421E" w:rsidP="005D24A7">
      <w:pPr>
        <w:rPr>
          <w:rFonts w:asciiTheme="minorHAnsi" w:hAnsiTheme="minorHAnsi" w:cstheme="minorHAnsi"/>
          <w:sz w:val="22"/>
          <w:szCs w:val="22"/>
        </w:rPr>
      </w:pPr>
    </w:p>
    <w:p w14:paraId="1E1096B9" w14:textId="7D7304FB" w:rsidR="001C421E" w:rsidRDefault="001C421E" w:rsidP="005D24A7">
      <w:pPr>
        <w:rPr>
          <w:rFonts w:asciiTheme="minorHAnsi" w:hAnsiTheme="minorHAnsi" w:cstheme="minorHAnsi"/>
          <w:sz w:val="22"/>
          <w:szCs w:val="22"/>
        </w:rPr>
      </w:pPr>
    </w:p>
    <w:p w14:paraId="4092FFDA" w14:textId="626E32F9" w:rsidR="001C421E" w:rsidRDefault="001C421E" w:rsidP="005D24A7">
      <w:pPr>
        <w:rPr>
          <w:rFonts w:asciiTheme="minorHAnsi" w:hAnsiTheme="minorHAnsi" w:cstheme="minorHAnsi"/>
          <w:sz w:val="22"/>
          <w:szCs w:val="22"/>
        </w:rPr>
      </w:pPr>
    </w:p>
    <w:p w14:paraId="38A66010" w14:textId="61C004FA" w:rsidR="001C421E" w:rsidRDefault="001C421E" w:rsidP="005D24A7">
      <w:pPr>
        <w:rPr>
          <w:rFonts w:asciiTheme="minorHAnsi" w:hAnsiTheme="minorHAnsi" w:cstheme="minorHAnsi"/>
          <w:sz w:val="22"/>
          <w:szCs w:val="22"/>
        </w:rPr>
      </w:pPr>
    </w:p>
    <w:p w14:paraId="1E8BC962" w14:textId="73B970EA" w:rsidR="001C421E" w:rsidRDefault="001C421E" w:rsidP="005D24A7">
      <w:pPr>
        <w:rPr>
          <w:rFonts w:asciiTheme="minorHAnsi" w:hAnsiTheme="minorHAnsi" w:cstheme="minorHAnsi"/>
          <w:sz w:val="22"/>
          <w:szCs w:val="22"/>
        </w:rPr>
      </w:pPr>
    </w:p>
    <w:p w14:paraId="2C2DC9AE" w14:textId="739ED7AC" w:rsidR="001C421E" w:rsidRDefault="001C421E" w:rsidP="005D24A7">
      <w:pPr>
        <w:rPr>
          <w:rFonts w:asciiTheme="minorHAnsi" w:hAnsiTheme="minorHAnsi" w:cstheme="minorHAnsi"/>
          <w:sz w:val="22"/>
          <w:szCs w:val="22"/>
        </w:rPr>
      </w:pPr>
    </w:p>
    <w:p w14:paraId="59309638" w14:textId="37FFD835" w:rsidR="001C421E" w:rsidRDefault="001C421E" w:rsidP="005D24A7">
      <w:pPr>
        <w:rPr>
          <w:rFonts w:asciiTheme="minorHAnsi" w:hAnsiTheme="minorHAnsi" w:cstheme="minorHAnsi"/>
          <w:sz w:val="22"/>
          <w:szCs w:val="22"/>
        </w:rPr>
      </w:pPr>
    </w:p>
    <w:p w14:paraId="6D163860" w14:textId="087DB3E3" w:rsidR="001C421E" w:rsidRDefault="001C421E" w:rsidP="005D24A7">
      <w:pPr>
        <w:rPr>
          <w:rFonts w:asciiTheme="minorHAnsi" w:hAnsiTheme="minorHAnsi" w:cstheme="minorHAnsi"/>
          <w:sz w:val="22"/>
          <w:szCs w:val="22"/>
        </w:rPr>
      </w:pPr>
    </w:p>
    <w:p w14:paraId="062B0042" w14:textId="6D44565C" w:rsidR="00804F3F" w:rsidRPr="001F0EF5" w:rsidRDefault="005D24A7" w:rsidP="005D24A7">
      <w:pPr>
        <w:rPr>
          <w:rFonts w:asciiTheme="minorHAnsi" w:hAnsiTheme="minorHAnsi" w:cstheme="minorHAnsi"/>
          <w:sz w:val="22"/>
          <w:szCs w:val="22"/>
        </w:rPr>
      </w:pPr>
      <w:r w:rsidRPr="001F0EF5">
        <w:rPr>
          <w:rFonts w:asciiTheme="minorHAnsi" w:hAnsiTheme="minorHAnsi" w:cstheme="minorHAnsi"/>
          <w:sz w:val="22"/>
          <w:szCs w:val="22"/>
        </w:rPr>
        <w:t xml:space="preserve">Knutsford Hosts </w:t>
      </w:r>
      <w:r w:rsidR="00804F3F" w:rsidRPr="001F0EF5">
        <w:rPr>
          <w:rFonts w:asciiTheme="minorHAnsi" w:hAnsiTheme="minorHAnsi" w:cstheme="minorHAnsi"/>
          <w:sz w:val="22"/>
          <w:szCs w:val="22"/>
        </w:rPr>
        <w:t>A</w:t>
      </w:r>
      <w:r w:rsidR="006D2E79" w:rsidRPr="001F0EF5">
        <w:rPr>
          <w:rFonts w:asciiTheme="minorHAnsi" w:hAnsiTheme="minorHAnsi" w:cstheme="minorHAnsi"/>
          <w:sz w:val="22"/>
          <w:szCs w:val="22"/>
        </w:rPr>
        <w:t>ugust</w:t>
      </w:r>
      <w:r w:rsidRPr="001F0EF5">
        <w:rPr>
          <w:rFonts w:asciiTheme="minorHAnsi" w:hAnsiTheme="minorHAnsi" w:cstheme="minorHAnsi"/>
          <w:sz w:val="22"/>
          <w:szCs w:val="22"/>
        </w:rPr>
        <w:t xml:space="preserve"> 201</w:t>
      </w:r>
      <w:r w:rsidR="006D2E79" w:rsidRPr="001F0EF5">
        <w:rPr>
          <w:rFonts w:asciiTheme="minorHAnsi" w:hAnsiTheme="minorHAnsi" w:cstheme="minorHAnsi"/>
          <w:sz w:val="22"/>
          <w:szCs w:val="22"/>
        </w:rPr>
        <w:t>9</w:t>
      </w:r>
    </w:p>
    <w:p w14:paraId="71B1E65A" w14:textId="50DF104B" w:rsidR="001F0EF5" w:rsidRDefault="001F0EF5" w:rsidP="005D24A7">
      <w:pPr>
        <w:rPr>
          <w:rFonts w:asciiTheme="minorHAnsi" w:hAnsiTheme="minorHAnsi" w:cstheme="minorHAnsi"/>
          <w:sz w:val="20"/>
          <w:szCs w:val="20"/>
        </w:rPr>
      </w:pPr>
    </w:p>
    <w:p w14:paraId="236A9176" w14:textId="77777777" w:rsidR="001F0EF5" w:rsidRPr="001F0EF5" w:rsidRDefault="001F0EF5" w:rsidP="001F0EF5">
      <w:pPr>
        <w:spacing w:before="113" w:after="57"/>
        <w:rPr>
          <w:rFonts w:asciiTheme="minorHAnsi" w:eastAsiaTheme="minorHAnsi" w:hAnsiTheme="minorHAnsi" w:cstheme="minorBidi"/>
          <w:b/>
          <w:sz w:val="20"/>
          <w:szCs w:val="20"/>
        </w:rPr>
      </w:pPr>
      <w:bookmarkStart w:id="1" w:name="_GoBack"/>
      <w:r w:rsidRPr="001F0EF5">
        <w:rPr>
          <w:rFonts w:asciiTheme="minorHAnsi" w:eastAsiaTheme="minorHAnsi" w:hAnsiTheme="minorHAnsi" w:cs="Arial"/>
          <w:sz w:val="20"/>
          <w:szCs w:val="20"/>
        </w:rPr>
        <w:t>© 2015. All rights reserved</w:t>
      </w:r>
    </w:p>
    <w:bookmarkEnd w:id="1"/>
    <w:p w14:paraId="1880E1FE" w14:textId="77777777" w:rsidR="001F0EF5" w:rsidRPr="001F0EF5" w:rsidRDefault="001F0EF5" w:rsidP="005D24A7">
      <w:pPr>
        <w:rPr>
          <w:rFonts w:asciiTheme="minorHAnsi" w:hAnsiTheme="minorHAnsi" w:cstheme="minorHAnsi"/>
          <w:sz w:val="20"/>
          <w:szCs w:val="20"/>
        </w:rPr>
      </w:pPr>
    </w:p>
    <w:sectPr w:rsidR="001F0EF5" w:rsidRPr="001F0EF5" w:rsidSect="00022254">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1102C"/>
    <w:multiLevelType w:val="hybridMultilevel"/>
    <w:tmpl w:val="47BA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6011A"/>
    <w:multiLevelType w:val="hybridMultilevel"/>
    <w:tmpl w:val="F8E4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33DD5"/>
    <w:multiLevelType w:val="hybridMultilevel"/>
    <w:tmpl w:val="B542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0925"/>
    <w:rsid w:val="00022254"/>
    <w:rsid w:val="00075862"/>
    <w:rsid w:val="000E591B"/>
    <w:rsid w:val="00104E72"/>
    <w:rsid w:val="00180925"/>
    <w:rsid w:val="001C421E"/>
    <w:rsid w:val="001F0EF5"/>
    <w:rsid w:val="002116F5"/>
    <w:rsid w:val="00231392"/>
    <w:rsid w:val="00297544"/>
    <w:rsid w:val="002D7A87"/>
    <w:rsid w:val="002E4573"/>
    <w:rsid w:val="003059CD"/>
    <w:rsid w:val="0035013E"/>
    <w:rsid w:val="003C1FBA"/>
    <w:rsid w:val="003E0B8C"/>
    <w:rsid w:val="003E2514"/>
    <w:rsid w:val="0042188E"/>
    <w:rsid w:val="00494A02"/>
    <w:rsid w:val="00577D73"/>
    <w:rsid w:val="005B28D1"/>
    <w:rsid w:val="005D24A7"/>
    <w:rsid w:val="006037F0"/>
    <w:rsid w:val="00697A0A"/>
    <w:rsid w:val="006D2E79"/>
    <w:rsid w:val="006E71BE"/>
    <w:rsid w:val="00804F3F"/>
    <w:rsid w:val="008F3D24"/>
    <w:rsid w:val="00912516"/>
    <w:rsid w:val="00924816"/>
    <w:rsid w:val="009C7014"/>
    <w:rsid w:val="00B04858"/>
    <w:rsid w:val="00B05429"/>
    <w:rsid w:val="00B41E4E"/>
    <w:rsid w:val="00BF5123"/>
    <w:rsid w:val="00BF6889"/>
    <w:rsid w:val="00C224F8"/>
    <w:rsid w:val="00D17733"/>
    <w:rsid w:val="00D43896"/>
    <w:rsid w:val="00D90894"/>
    <w:rsid w:val="00F6003F"/>
    <w:rsid w:val="00FA1B22"/>
    <w:rsid w:val="00FC7773"/>
    <w:rsid w:val="00FD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A395"/>
  <w15:chartTrackingRefBased/>
  <w15:docId w15:val="{A20EB500-7698-4C22-88B0-3F394407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13" w:after="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925"/>
    <w:pPr>
      <w:spacing w:before="0"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809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0925"/>
    <w:rPr>
      <w:rFonts w:ascii="Arial" w:eastAsia="Times New Roman" w:hAnsi="Arial" w:cs="Arial"/>
      <w:b/>
      <w:bCs/>
      <w:i/>
      <w:iCs/>
      <w:sz w:val="28"/>
      <w:szCs w:val="28"/>
    </w:rPr>
  </w:style>
  <w:style w:type="paragraph" w:styleId="ListParagraph">
    <w:name w:val="List Paragraph"/>
    <w:basedOn w:val="Normal"/>
    <w:uiPriority w:val="34"/>
    <w:qFormat/>
    <w:rsid w:val="00B41E4E"/>
    <w:pPr>
      <w:ind w:left="720"/>
      <w:contextualSpacing/>
    </w:pPr>
  </w:style>
  <w:style w:type="character" w:styleId="Hyperlink">
    <w:name w:val="Hyperlink"/>
    <w:basedOn w:val="DefaultParagraphFont"/>
    <w:uiPriority w:val="99"/>
    <w:unhideWhenUsed/>
    <w:rsid w:val="005B28D1"/>
    <w:rPr>
      <w:color w:val="0000FF" w:themeColor="hyperlink"/>
      <w:u w:val="single"/>
    </w:rPr>
  </w:style>
  <w:style w:type="character" w:styleId="UnresolvedMention">
    <w:name w:val="Unresolved Mention"/>
    <w:basedOn w:val="DefaultParagraphFont"/>
    <w:uiPriority w:val="99"/>
    <w:semiHidden/>
    <w:unhideWhenUsed/>
    <w:rsid w:val="005B28D1"/>
    <w:rPr>
      <w:color w:val="808080"/>
      <w:shd w:val="clear" w:color="auto" w:fill="E6E6E6"/>
    </w:rPr>
  </w:style>
  <w:style w:type="table" w:styleId="TableGrid">
    <w:name w:val="Table Grid"/>
    <w:basedOn w:val="TableNormal"/>
    <w:uiPriority w:val="59"/>
    <w:rsid w:val="00D438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tsfordhosts@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Flannery</dc:creator>
  <cp:keywords/>
  <dc:description/>
  <cp:lastModifiedBy>Sarah Flannery</cp:lastModifiedBy>
  <cp:revision>4</cp:revision>
  <cp:lastPrinted>2017-04-05T17:14:00Z</cp:lastPrinted>
  <dcterms:created xsi:type="dcterms:W3CDTF">2019-08-22T16:19:00Z</dcterms:created>
  <dcterms:modified xsi:type="dcterms:W3CDTF">2019-08-22T17:04:00Z</dcterms:modified>
</cp:coreProperties>
</file>